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9B38E" w14:textId="77777777" w:rsidR="009F6B0F" w:rsidRDefault="009F6B0F" w:rsidP="0031432C">
      <w:pPr>
        <w:ind w:left="0" w:firstLine="0"/>
      </w:pPr>
    </w:p>
    <w:p w14:paraId="299A220F" w14:textId="2DB420DB" w:rsidR="00957220" w:rsidRDefault="00957220" w:rsidP="00957220"/>
    <w:p w14:paraId="19195A44" w14:textId="6F31790D" w:rsidR="00957220" w:rsidRDefault="001F386E" w:rsidP="001F386E">
      <w:pPr>
        <w:jc w:val="right"/>
      </w:pPr>
      <w:r>
        <w:rPr>
          <w:noProof/>
        </w:rPr>
        <w:drawing>
          <wp:inline distT="0" distB="0" distL="0" distR="0" wp14:anchorId="46FE4C8B" wp14:editId="0D72263C">
            <wp:extent cx="3700780" cy="1139825"/>
            <wp:effectExtent l="0" t="0" r="0" b="3175"/>
            <wp:docPr id="17590368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780" cy="1139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A89ABF" w14:textId="77777777" w:rsidR="00957220" w:rsidRDefault="00957220" w:rsidP="00957220"/>
    <w:p w14:paraId="7B60B607" w14:textId="77777777" w:rsidR="001F386E" w:rsidRDefault="001F386E" w:rsidP="001F386E"/>
    <w:p w14:paraId="483431A3" w14:textId="77777777" w:rsidR="001F386E" w:rsidRPr="001F386E" w:rsidRDefault="001F386E" w:rsidP="001F386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386E">
        <w:rPr>
          <w:rFonts w:ascii="Times New Roman" w:hAnsi="Times New Roman" w:cs="Times New Roman"/>
          <w:b/>
          <w:bCs/>
          <w:sz w:val="24"/>
          <w:szCs w:val="24"/>
        </w:rPr>
        <w:t>SCHOOL OF EDUCATION AND BUSINESS STUDIES</w:t>
      </w:r>
    </w:p>
    <w:p w14:paraId="1561273D" w14:textId="08BCB605" w:rsidR="001F386E" w:rsidRPr="001F386E" w:rsidRDefault="001F386E" w:rsidP="001F386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386E">
        <w:rPr>
          <w:rFonts w:ascii="Times New Roman" w:hAnsi="Times New Roman" w:cs="Times New Roman"/>
          <w:b/>
          <w:bCs/>
          <w:sz w:val="24"/>
          <w:szCs w:val="24"/>
        </w:rPr>
        <w:t>BACHELOR OF EDUCATION(ARTS)</w:t>
      </w:r>
    </w:p>
    <w:p w14:paraId="4DB785E0" w14:textId="51204CE3" w:rsidR="001F386E" w:rsidRPr="001F386E" w:rsidRDefault="001F386E" w:rsidP="001F386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386E">
        <w:rPr>
          <w:rFonts w:ascii="Times New Roman" w:hAnsi="Times New Roman" w:cs="Times New Roman"/>
          <w:b/>
          <w:bCs/>
          <w:sz w:val="24"/>
          <w:szCs w:val="24"/>
        </w:rPr>
        <w:t>UNIT CODE/NAME: LIT 321 Theatre, Script Writing and Performance</w:t>
      </w:r>
    </w:p>
    <w:p w14:paraId="1497C3C9" w14:textId="64C410DE" w:rsidR="001F386E" w:rsidRPr="001F386E" w:rsidRDefault="001F386E" w:rsidP="001F386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386E">
        <w:rPr>
          <w:rFonts w:ascii="Times New Roman" w:hAnsi="Times New Roman" w:cs="Times New Roman"/>
          <w:b/>
          <w:bCs/>
          <w:sz w:val="24"/>
          <w:szCs w:val="24"/>
        </w:rPr>
        <w:t>Jan-April 2026 End of Semester Exams -   Time: 2 Hours Lecturer: Dr. Georgina Nyamai</w:t>
      </w:r>
    </w:p>
    <w:p w14:paraId="1D3EAE98" w14:textId="77777777" w:rsidR="001F386E" w:rsidRPr="001F386E" w:rsidRDefault="001F386E" w:rsidP="001F386E">
      <w:pPr>
        <w:rPr>
          <w:rFonts w:ascii="Times New Roman" w:hAnsi="Times New Roman" w:cs="Times New Roman"/>
          <w:sz w:val="24"/>
          <w:szCs w:val="24"/>
        </w:rPr>
      </w:pPr>
    </w:p>
    <w:p w14:paraId="6C63CC14" w14:textId="77777777" w:rsidR="00957220" w:rsidRPr="001F386E" w:rsidRDefault="00957220" w:rsidP="00957220">
      <w:pPr>
        <w:rPr>
          <w:rFonts w:ascii="Times New Roman" w:hAnsi="Times New Roman" w:cs="Times New Roman"/>
          <w:sz w:val="24"/>
          <w:szCs w:val="24"/>
        </w:rPr>
      </w:pPr>
    </w:p>
    <w:p w14:paraId="2C176452" w14:textId="77777777" w:rsidR="000346C2" w:rsidRPr="001F386E" w:rsidRDefault="00DB6698" w:rsidP="000346C2">
      <w:pPr>
        <w:rPr>
          <w:rFonts w:ascii="Times New Roman" w:hAnsi="Times New Roman" w:cs="Times New Roman"/>
          <w:b/>
          <w:sz w:val="24"/>
          <w:szCs w:val="24"/>
        </w:rPr>
      </w:pPr>
      <w:r w:rsidRPr="001F386E">
        <w:rPr>
          <w:rFonts w:ascii="Times New Roman" w:hAnsi="Times New Roman" w:cs="Times New Roman"/>
          <w:b/>
          <w:sz w:val="24"/>
          <w:szCs w:val="24"/>
        </w:rPr>
        <w:t xml:space="preserve">Instructions </w:t>
      </w:r>
    </w:p>
    <w:p w14:paraId="18706BCB" w14:textId="77777777" w:rsidR="00DB6698" w:rsidRPr="001F386E" w:rsidRDefault="00171E64" w:rsidP="00171E64">
      <w:pPr>
        <w:rPr>
          <w:rFonts w:ascii="Times New Roman" w:hAnsi="Times New Roman" w:cs="Times New Roman"/>
          <w:sz w:val="24"/>
          <w:szCs w:val="24"/>
        </w:rPr>
      </w:pPr>
      <w:r w:rsidRPr="001F386E">
        <w:rPr>
          <w:rFonts w:ascii="Times New Roman" w:hAnsi="Times New Roman" w:cs="Times New Roman"/>
          <w:sz w:val="24"/>
          <w:szCs w:val="24"/>
        </w:rPr>
        <w:t>Answer question one and any other two questions.</w:t>
      </w:r>
    </w:p>
    <w:p w14:paraId="2BE40198" w14:textId="77777777" w:rsidR="004758B7" w:rsidRPr="001F386E" w:rsidRDefault="004758B7" w:rsidP="00171E64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14:paraId="651DFC8F" w14:textId="10B86C7F" w:rsidR="00DB6698" w:rsidRPr="001F386E" w:rsidRDefault="004758B7" w:rsidP="004758B7">
      <w:pPr>
        <w:pStyle w:val="ListParagraph"/>
        <w:numPr>
          <w:ilvl w:val="0"/>
          <w:numId w:val="7"/>
        </w:numPr>
        <w:spacing w:after="20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386E">
        <w:rPr>
          <w:rFonts w:ascii="Times New Roman" w:hAnsi="Times New Roman" w:cs="Times New Roman"/>
          <w:b/>
          <w:bCs/>
          <w:sz w:val="24"/>
          <w:szCs w:val="24"/>
        </w:rPr>
        <w:t>a.)</w:t>
      </w:r>
      <w:r w:rsidRPr="001F386E">
        <w:rPr>
          <w:rFonts w:ascii="Times New Roman" w:hAnsi="Times New Roman" w:cs="Times New Roman"/>
          <w:sz w:val="24"/>
          <w:szCs w:val="24"/>
        </w:rPr>
        <w:t xml:space="preserve"> Define the following terms as they are used in script writing</w:t>
      </w:r>
      <w:r w:rsidR="0031432C" w:rsidRPr="001F386E">
        <w:rPr>
          <w:rFonts w:ascii="Times New Roman" w:hAnsi="Times New Roman" w:cs="Times New Roman"/>
          <w:sz w:val="24"/>
          <w:szCs w:val="24"/>
        </w:rPr>
        <w:t xml:space="preserve">. </w:t>
      </w:r>
      <w:r w:rsidR="001F386E">
        <w:rPr>
          <w:rFonts w:ascii="Times New Roman" w:hAnsi="Times New Roman" w:cs="Times New Roman"/>
          <w:sz w:val="24"/>
          <w:szCs w:val="24"/>
        </w:rPr>
        <w:tab/>
      </w:r>
      <w:r w:rsidR="001F386E">
        <w:rPr>
          <w:rFonts w:ascii="Times New Roman" w:hAnsi="Times New Roman" w:cs="Times New Roman"/>
          <w:sz w:val="24"/>
          <w:szCs w:val="24"/>
        </w:rPr>
        <w:tab/>
      </w:r>
      <w:r w:rsidR="0031432C" w:rsidRPr="001F386E">
        <w:rPr>
          <w:rFonts w:ascii="Times New Roman" w:hAnsi="Times New Roman" w:cs="Times New Roman"/>
          <w:b/>
          <w:sz w:val="24"/>
          <w:szCs w:val="24"/>
        </w:rPr>
        <w:t>(</w:t>
      </w:r>
      <w:r w:rsidRPr="001F386E">
        <w:rPr>
          <w:rFonts w:ascii="Times New Roman" w:hAnsi="Times New Roman" w:cs="Times New Roman"/>
          <w:b/>
          <w:sz w:val="24"/>
          <w:szCs w:val="24"/>
        </w:rPr>
        <w:t>1</w:t>
      </w:r>
      <w:r w:rsidR="0031432C" w:rsidRPr="001F386E">
        <w:rPr>
          <w:rFonts w:ascii="Times New Roman" w:hAnsi="Times New Roman" w:cs="Times New Roman"/>
          <w:b/>
          <w:sz w:val="24"/>
          <w:szCs w:val="24"/>
        </w:rPr>
        <w:t>0 marks)</w:t>
      </w:r>
    </w:p>
    <w:p w14:paraId="4A6ED9B5" w14:textId="77777777" w:rsidR="004758B7" w:rsidRPr="001F386E" w:rsidRDefault="004758B7" w:rsidP="00171E64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F386E">
        <w:rPr>
          <w:rFonts w:ascii="Times New Roman" w:hAnsi="Times New Roman" w:cs="Times New Roman"/>
          <w:bCs/>
          <w:sz w:val="24"/>
          <w:szCs w:val="24"/>
        </w:rPr>
        <w:t>Theatre</w:t>
      </w:r>
    </w:p>
    <w:p w14:paraId="19A2D3D7" w14:textId="77777777" w:rsidR="004758B7" w:rsidRPr="001F386E" w:rsidRDefault="004758B7" w:rsidP="00171E64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F386E">
        <w:rPr>
          <w:rFonts w:ascii="Times New Roman" w:hAnsi="Times New Roman" w:cs="Times New Roman"/>
          <w:bCs/>
          <w:sz w:val="24"/>
          <w:szCs w:val="24"/>
        </w:rPr>
        <w:t>Dramatic dialogue</w:t>
      </w:r>
    </w:p>
    <w:p w14:paraId="16A5A5D7" w14:textId="77777777" w:rsidR="004758B7" w:rsidRPr="001F386E" w:rsidRDefault="004758B7" w:rsidP="00171E64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F386E">
        <w:rPr>
          <w:rFonts w:ascii="Times New Roman" w:hAnsi="Times New Roman" w:cs="Times New Roman"/>
          <w:bCs/>
          <w:sz w:val="24"/>
          <w:szCs w:val="24"/>
        </w:rPr>
        <w:t>Script</w:t>
      </w:r>
    </w:p>
    <w:p w14:paraId="6BD7EE90" w14:textId="77777777" w:rsidR="004758B7" w:rsidRPr="001F386E" w:rsidRDefault="004758B7" w:rsidP="00171E64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F386E">
        <w:rPr>
          <w:rFonts w:ascii="Times New Roman" w:hAnsi="Times New Roman" w:cs="Times New Roman"/>
          <w:bCs/>
          <w:sz w:val="24"/>
          <w:szCs w:val="24"/>
        </w:rPr>
        <w:t>Costume</w:t>
      </w:r>
    </w:p>
    <w:p w14:paraId="55E7F2C3" w14:textId="77777777" w:rsidR="004758B7" w:rsidRPr="001F386E" w:rsidRDefault="004758B7" w:rsidP="00171E64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F386E">
        <w:rPr>
          <w:rFonts w:ascii="Times New Roman" w:hAnsi="Times New Roman" w:cs="Times New Roman"/>
          <w:bCs/>
          <w:sz w:val="24"/>
          <w:szCs w:val="24"/>
        </w:rPr>
        <w:t>Impersonation</w:t>
      </w:r>
    </w:p>
    <w:p w14:paraId="3E59049F" w14:textId="59800A14" w:rsidR="004758B7" w:rsidRPr="001F386E" w:rsidRDefault="004758B7" w:rsidP="004758B7">
      <w:pPr>
        <w:spacing w:after="20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F386E">
        <w:rPr>
          <w:rFonts w:ascii="Times New Roman" w:hAnsi="Times New Roman" w:cs="Times New Roman"/>
          <w:bCs/>
          <w:sz w:val="24"/>
          <w:szCs w:val="24"/>
        </w:rPr>
        <w:tab/>
      </w:r>
      <w:r w:rsidRPr="001F386E">
        <w:rPr>
          <w:rFonts w:ascii="Times New Roman" w:hAnsi="Times New Roman" w:cs="Times New Roman"/>
          <w:bCs/>
          <w:sz w:val="24"/>
          <w:szCs w:val="24"/>
        </w:rPr>
        <w:tab/>
      </w:r>
      <w:r w:rsidRPr="001F386E">
        <w:rPr>
          <w:rFonts w:ascii="Times New Roman" w:hAnsi="Times New Roman" w:cs="Times New Roman"/>
          <w:b/>
          <w:sz w:val="24"/>
          <w:szCs w:val="24"/>
        </w:rPr>
        <w:t>b.)</w:t>
      </w:r>
      <w:r w:rsidRPr="001F386E">
        <w:rPr>
          <w:rFonts w:ascii="Times New Roman" w:hAnsi="Times New Roman" w:cs="Times New Roman"/>
          <w:bCs/>
          <w:sz w:val="24"/>
          <w:szCs w:val="24"/>
        </w:rPr>
        <w:t xml:space="preserve"> With clear illustrations describe the structure of a play</w:t>
      </w:r>
      <w:r w:rsidR="00171E64" w:rsidRPr="001F386E">
        <w:rPr>
          <w:rFonts w:ascii="Times New Roman" w:hAnsi="Times New Roman" w:cs="Times New Roman"/>
          <w:bCs/>
          <w:sz w:val="24"/>
          <w:szCs w:val="24"/>
        </w:rPr>
        <w:t>.</w:t>
      </w:r>
      <w:r w:rsidRPr="001F386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F386E">
        <w:rPr>
          <w:rFonts w:ascii="Times New Roman" w:hAnsi="Times New Roman" w:cs="Times New Roman"/>
          <w:bCs/>
          <w:sz w:val="24"/>
          <w:szCs w:val="24"/>
        </w:rPr>
        <w:tab/>
      </w:r>
      <w:r w:rsidR="001F386E">
        <w:rPr>
          <w:rFonts w:ascii="Times New Roman" w:hAnsi="Times New Roman" w:cs="Times New Roman"/>
          <w:bCs/>
          <w:sz w:val="24"/>
          <w:szCs w:val="24"/>
        </w:rPr>
        <w:tab/>
      </w:r>
      <w:r w:rsidR="001F386E">
        <w:rPr>
          <w:rFonts w:ascii="Times New Roman" w:hAnsi="Times New Roman" w:cs="Times New Roman"/>
          <w:bCs/>
          <w:sz w:val="24"/>
          <w:szCs w:val="24"/>
        </w:rPr>
        <w:tab/>
      </w:r>
      <w:r w:rsidRPr="001F386E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7813232C" w14:textId="039C4C22" w:rsidR="004758B7" w:rsidRDefault="004758B7" w:rsidP="004758B7">
      <w:pPr>
        <w:spacing w:after="200" w:line="360" w:lineRule="auto"/>
        <w:ind w:left="72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386E">
        <w:rPr>
          <w:rFonts w:ascii="Times New Roman" w:hAnsi="Times New Roman" w:cs="Times New Roman"/>
          <w:b/>
          <w:sz w:val="24"/>
          <w:szCs w:val="24"/>
        </w:rPr>
        <w:t>c.)</w:t>
      </w:r>
      <w:r w:rsidRPr="001F386E">
        <w:rPr>
          <w:rFonts w:ascii="Times New Roman" w:hAnsi="Times New Roman" w:cs="Times New Roman"/>
          <w:bCs/>
          <w:sz w:val="24"/>
          <w:szCs w:val="24"/>
        </w:rPr>
        <w:t xml:space="preserve"> Discuss the five elements of drama giving specific examples from plays studied in this     course. </w:t>
      </w:r>
      <w:r w:rsidR="001F386E">
        <w:rPr>
          <w:rFonts w:ascii="Times New Roman" w:hAnsi="Times New Roman" w:cs="Times New Roman"/>
          <w:bCs/>
          <w:sz w:val="24"/>
          <w:szCs w:val="24"/>
        </w:rPr>
        <w:tab/>
      </w:r>
      <w:r w:rsidR="001F386E">
        <w:rPr>
          <w:rFonts w:ascii="Times New Roman" w:hAnsi="Times New Roman" w:cs="Times New Roman"/>
          <w:bCs/>
          <w:sz w:val="24"/>
          <w:szCs w:val="24"/>
        </w:rPr>
        <w:tab/>
      </w:r>
      <w:r w:rsidR="001F386E">
        <w:rPr>
          <w:rFonts w:ascii="Times New Roman" w:hAnsi="Times New Roman" w:cs="Times New Roman"/>
          <w:bCs/>
          <w:sz w:val="24"/>
          <w:szCs w:val="24"/>
        </w:rPr>
        <w:tab/>
      </w:r>
      <w:r w:rsidR="001F386E">
        <w:rPr>
          <w:rFonts w:ascii="Times New Roman" w:hAnsi="Times New Roman" w:cs="Times New Roman"/>
          <w:bCs/>
          <w:sz w:val="24"/>
          <w:szCs w:val="24"/>
        </w:rPr>
        <w:tab/>
      </w:r>
      <w:r w:rsidR="001F386E">
        <w:rPr>
          <w:rFonts w:ascii="Times New Roman" w:hAnsi="Times New Roman" w:cs="Times New Roman"/>
          <w:bCs/>
          <w:sz w:val="24"/>
          <w:szCs w:val="24"/>
        </w:rPr>
        <w:tab/>
      </w:r>
      <w:r w:rsidR="001F386E">
        <w:rPr>
          <w:rFonts w:ascii="Times New Roman" w:hAnsi="Times New Roman" w:cs="Times New Roman"/>
          <w:bCs/>
          <w:sz w:val="24"/>
          <w:szCs w:val="24"/>
        </w:rPr>
        <w:tab/>
      </w:r>
      <w:r w:rsidR="001F386E">
        <w:rPr>
          <w:rFonts w:ascii="Times New Roman" w:hAnsi="Times New Roman" w:cs="Times New Roman"/>
          <w:bCs/>
          <w:sz w:val="24"/>
          <w:szCs w:val="24"/>
        </w:rPr>
        <w:tab/>
      </w:r>
      <w:r w:rsidR="001F386E">
        <w:rPr>
          <w:rFonts w:ascii="Times New Roman" w:hAnsi="Times New Roman" w:cs="Times New Roman"/>
          <w:bCs/>
          <w:sz w:val="24"/>
          <w:szCs w:val="24"/>
        </w:rPr>
        <w:tab/>
      </w:r>
      <w:r w:rsidR="001F386E">
        <w:rPr>
          <w:rFonts w:ascii="Times New Roman" w:hAnsi="Times New Roman" w:cs="Times New Roman"/>
          <w:bCs/>
          <w:sz w:val="24"/>
          <w:szCs w:val="24"/>
        </w:rPr>
        <w:tab/>
      </w:r>
      <w:r w:rsidRPr="001F386E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3600D824" w14:textId="77777777" w:rsidR="001F386E" w:rsidRPr="001F386E" w:rsidRDefault="001F386E" w:rsidP="004758B7">
      <w:pPr>
        <w:spacing w:after="200" w:line="360" w:lineRule="auto"/>
        <w:ind w:left="720"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1393FE8" w14:textId="50F21D36" w:rsidR="004758B7" w:rsidRPr="001F386E" w:rsidRDefault="004758B7" w:rsidP="004758B7">
      <w:pPr>
        <w:pStyle w:val="ListParagraph"/>
        <w:numPr>
          <w:ilvl w:val="0"/>
          <w:numId w:val="7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386E">
        <w:rPr>
          <w:rFonts w:ascii="Times New Roman" w:hAnsi="Times New Roman" w:cs="Times New Roman"/>
          <w:sz w:val="24"/>
          <w:szCs w:val="24"/>
        </w:rPr>
        <w:t>Scripting a play</w:t>
      </w:r>
      <w:r w:rsidR="00171E64" w:rsidRPr="001F386E">
        <w:rPr>
          <w:rFonts w:ascii="Times New Roman" w:hAnsi="Times New Roman" w:cs="Times New Roman"/>
          <w:sz w:val="24"/>
          <w:szCs w:val="24"/>
        </w:rPr>
        <w:t xml:space="preserve"> involves careful consideration in language and style. Discuss why this is the case. </w:t>
      </w:r>
      <w:r w:rsidR="001F386E">
        <w:rPr>
          <w:rFonts w:ascii="Times New Roman" w:hAnsi="Times New Roman" w:cs="Times New Roman"/>
          <w:sz w:val="24"/>
          <w:szCs w:val="24"/>
        </w:rPr>
        <w:tab/>
      </w:r>
      <w:r w:rsidR="001F386E">
        <w:rPr>
          <w:rFonts w:ascii="Times New Roman" w:hAnsi="Times New Roman" w:cs="Times New Roman"/>
          <w:sz w:val="24"/>
          <w:szCs w:val="24"/>
        </w:rPr>
        <w:tab/>
      </w:r>
      <w:r w:rsidR="001F386E">
        <w:rPr>
          <w:rFonts w:ascii="Times New Roman" w:hAnsi="Times New Roman" w:cs="Times New Roman"/>
          <w:sz w:val="24"/>
          <w:szCs w:val="24"/>
        </w:rPr>
        <w:tab/>
      </w:r>
      <w:r w:rsidR="001F386E">
        <w:rPr>
          <w:rFonts w:ascii="Times New Roman" w:hAnsi="Times New Roman" w:cs="Times New Roman"/>
          <w:sz w:val="24"/>
          <w:szCs w:val="24"/>
        </w:rPr>
        <w:tab/>
      </w:r>
      <w:r w:rsidR="001F386E">
        <w:rPr>
          <w:rFonts w:ascii="Times New Roman" w:hAnsi="Times New Roman" w:cs="Times New Roman"/>
          <w:sz w:val="24"/>
          <w:szCs w:val="24"/>
        </w:rPr>
        <w:tab/>
      </w:r>
      <w:r w:rsidR="001F386E">
        <w:rPr>
          <w:rFonts w:ascii="Times New Roman" w:hAnsi="Times New Roman" w:cs="Times New Roman"/>
          <w:sz w:val="24"/>
          <w:szCs w:val="24"/>
        </w:rPr>
        <w:tab/>
      </w:r>
      <w:r w:rsidR="001F386E">
        <w:rPr>
          <w:rFonts w:ascii="Times New Roman" w:hAnsi="Times New Roman" w:cs="Times New Roman"/>
          <w:sz w:val="24"/>
          <w:szCs w:val="24"/>
        </w:rPr>
        <w:tab/>
      </w:r>
      <w:r w:rsidR="001F386E">
        <w:rPr>
          <w:rFonts w:ascii="Times New Roman" w:hAnsi="Times New Roman" w:cs="Times New Roman"/>
          <w:sz w:val="24"/>
          <w:szCs w:val="24"/>
        </w:rPr>
        <w:tab/>
      </w:r>
      <w:r w:rsidR="001F386E">
        <w:rPr>
          <w:rFonts w:ascii="Times New Roman" w:hAnsi="Times New Roman" w:cs="Times New Roman"/>
          <w:sz w:val="24"/>
          <w:szCs w:val="24"/>
        </w:rPr>
        <w:tab/>
      </w:r>
      <w:r w:rsidR="001F386E">
        <w:rPr>
          <w:rFonts w:ascii="Times New Roman" w:hAnsi="Times New Roman" w:cs="Times New Roman"/>
          <w:sz w:val="24"/>
          <w:szCs w:val="24"/>
        </w:rPr>
        <w:tab/>
      </w:r>
      <w:r w:rsidR="001F386E">
        <w:rPr>
          <w:rFonts w:ascii="Times New Roman" w:hAnsi="Times New Roman" w:cs="Times New Roman"/>
          <w:sz w:val="24"/>
          <w:szCs w:val="24"/>
        </w:rPr>
        <w:tab/>
      </w:r>
      <w:r w:rsidR="00171E64" w:rsidRPr="001F386E">
        <w:rPr>
          <w:rFonts w:ascii="Times New Roman" w:hAnsi="Times New Roman" w:cs="Times New Roman"/>
          <w:b/>
          <w:bCs/>
          <w:sz w:val="24"/>
          <w:szCs w:val="24"/>
        </w:rPr>
        <w:t>(15 marks)</w:t>
      </w:r>
    </w:p>
    <w:p w14:paraId="509CAFC8" w14:textId="77777777" w:rsidR="001F386E" w:rsidRPr="001F386E" w:rsidRDefault="001F386E" w:rsidP="001F386E">
      <w:pPr>
        <w:pStyle w:val="ListParagraph"/>
        <w:spacing w:after="20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C555091" w14:textId="0778BA7C" w:rsidR="00171E64" w:rsidRPr="001F386E" w:rsidRDefault="00171E64" w:rsidP="004758B7">
      <w:pPr>
        <w:pStyle w:val="ListParagraph"/>
        <w:numPr>
          <w:ilvl w:val="0"/>
          <w:numId w:val="7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386E">
        <w:rPr>
          <w:rFonts w:ascii="Times New Roman" w:hAnsi="Times New Roman" w:cs="Times New Roman"/>
          <w:sz w:val="24"/>
          <w:szCs w:val="24"/>
        </w:rPr>
        <w:t xml:space="preserve">“A play is only complete upon performance” Comment on this statement. </w:t>
      </w:r>
      <w:r w:rsidR="001F386E">
        <w:rPr>
          <w:rFonts w:ascii="Times New Roman" w:hAnsi="Times New Roman" w:cs="Times New Roman"/>
          <w:sz w:val="24"/>
          <w:szCs w:val="24"/>
        </w:rPr>
        <w:tab/>
      </w:r>
      <w:r w:rsidR="001F386E">
        <w:rPr>
          <w:rFonts w:ascii="Times New Roman" w:hAnsi="Times New Roman" w:cs="Times New Roman"/>
          <w:sz w:val="24"/>
          <w:szCs w:val="24"/>
        </w:rPr>
        <w:tab/>
      </w:r>
      <w:r w:rsidRPr="001F386E">
        <w:rPr>
          <w:rFonts w:ascii="Times New Roman" w:hAnsi="Times New Roman" w:cs="Times New Roman"/>
          <w:b/>
          <w:bCs/>
          <w:sz w:val="24"/>
          <w:szCs w:val="24"/>
        </w:rPr>
        <w:t>(15 marks)</w:t>
      </w:r>
    </w:p>
    <w:p w14:paraId="31E93052" w14:textId="77777777" w:rsidR="001F386E" w:rsidRPr="001F386E" w:rsidRDefault="001F386E" w:rsidP="001F386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D12B651" w14:textId="77777777" w:rsidR="001F386E" w:rsidRPr="001F386E" w:rsidRDefault="001F386E" w:rsidP="001F386E">
      <w:pPr>
        <w:pStyle w:val="ListParagraph"/>
        <w:spacing w:after="20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D01D93F" w14:textId="77777777" w:rsidR="001F386E" w:rsidRPr="001F386E" w:rsidRDefault="00171E64" w:rsidP="004758B7">
      <w:pPr>
        <w:pStyle w:val="ListParagraph"/>
        <w:numPr>
          <w:ilvl w:val="0"/>
          <w:numId w:val="7"/>
        </w:numPr>
        <w:spacing w:after="20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386E">
        <w:rPr>
          <w:rFonts w:ascii="Times New Roman" w:hAnsi="Times New Roman" w:cs="Times New Roman"/>
          <w:sz w:val="24"/>
          <w:szCs w:val="24"/>
        </w:rPr>
        <w:t xml:space="preserve">Identify and explain five major stylistic features in John Ruganda’s play </w:t>
      </w:r>
      <w:r w:rsidRPr="001F386E">
        <w:rPr>
          <w:rFonts w:ascii="Times New Roman" w:hAnsi="Times New Roman" w:cs="Times New Roman"/>
          <w:sz w:val="24"/>
          <w:szCs w:val="24"/>
          <w:u w:val="single"/>
        </w:rPr>
        <w:t>The Burdens</w:t>
      </w:r>
      <w:r w:rsidRPr="001F386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00A7BC" w14:textId="1E35B232" w:rsidR="00171E64" w:rsidRDefault="00171E64" w:rsidP="001F386E">
      <w:pPr>
        <w:pStyle w:val="ListParagraph"/>
        <w:spacing w:after="200" w:line="360" w:lineRule="auto"/>
        <w:ind w:left="792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386E">
        <w:rPr>
          <w:rFonts w:ascii="Times New Roman" w:hAnsi="Times New Roman" w:cs="Times New Roman"/>
          <w:b/>
          <w:bCs/>
          <w:sz w:val="24"/>
          <w:szCs w:val="24"/>
        </w:rPr>
        <w:t>(15 marks)</w:t>
      </w:r>
    </w:p>
    <w:p w14:paraId="6DFCF233" w14:textId="77777777" w:rsidR="001F386E" w:rsidRPr="001F386E" w:rsidRDefault="001F386E" w:rsidP="001F386E">
      <w:pPr>
        <w:pStyle w:val="ListParagraph"/>
        <w:spacing w:after="200" w:line="360" w:lineRule="auto"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7A1E35" w14:textId="77777777" w:rsidR="001F386E" w:rsidRPr="001F386E" w:rsidRDefault="00171E64" w:rsidP="00171E64">
      <w:pPr>
        <w:pStyle w:val="ListParagraph"/>
        <w:numPr>
          <w:ilvl w:val="0"/>
          <w:numId w:val="7"/>
        </w:numPr>
        <w:spacing w:after="20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386E">
        <w:rPr>
          <w:rFonts w:ascii="Times New Roman" w:hAnsi="Times New Roman" w:cs="Times New Roman"/>
          <w:sz w:val="24"/>
          <w:szCs w:val="24"/>
        </w:rPr>
        <w:t xml:space="preserve">Explain with five illustrations why teaching drama in High School is a great challenge. </w:t>
      </w:r>
      <w:r w:rsidR="001F386E">
        <w:rPr>
          <w:rFonts w:ascii="Times New Roman" w:hAnsi="Times New Roman" w:cs="Times New Roman"/>
          <w:sz w:val="24"/>
          <w:szCs w:val="24"/>
        </w:rPr>
        <w:tab/>
      </w:r>
    </w:p>
    <w:p w14:paraId="442FC810" w14:textId="2C11C9DE" w:rsidR="0031432C" w:rsidRPr="001F386E" w:rsidRDefault="00171E64" w:rsidP="001F386E">
      <w:pPr>
        <w:pStyle w:val="ListParagraph"/>
        <w:spacing w:after="200" w:line="360" w:lineRule="auto"/>
        <w:ind w:left="792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386E">
        <w:rPr>
          <w:rFonts w:ascii="Times New Roman" w:hAnsi="Times New Roman" w:cs="Times New Roman"/>
          <w:b/>
          <w:bCs/>
          <w:sz w:val="24"/>
          <w:szCs w:val="24"/>
        </w:rPr>
        <w:t>(15 marks)</w:t>
      </w:r>
    </w:p>
    <w:sectPr w:rsidR="0031432C" w:rsidRPr="001F386E" w:rsidSect="001F386E">
      <w:footerReference w:type="default" r:id="rId8"/>
      <w:pgSz w:w="12240" w:h="15840"/>
      <w:pgMar w:top="142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E5299" w14:textId="77777777" w:rsidR="00E46B8B" w:rsidRDefault="00E46B8B" w:rsidP="001F386E">
      <w:r>
        <w:separator/>
      </w:r>
    </w:p>
  </w:endnote>
  <w:endnote w:type="continuationSeparator" w:id="0">
    <w:p w14:paraId="0AD9C7B8" w14:textId="77777777" w:rsidR="00E46B8B" w:rsidRDefault="00E46B8B" w:rsidP="001F3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0140608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CD3EF65" w14:textId="6C6DEDBE" w:rsidR="001F386E" w:rsidRDefault="001F386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0043CCF" w14:textId="77777777" w:rsidR="001F386E" w:rsidRDefault="001F38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2C0EA" w14:textId="77777777" w:rsidR="00E46B8B" w:rsidRDefault="00E46B8B" w:rsidP="001F386E">
      <w:r>
        <w:separator/>
      </w:r>
    </w:p>
  </w:footnote>
  <w:footnote w:type="continuationSeparator" w:id="0">
    <w:p w14:paraId="08736C50" w14:textId="77777777" w:rsidR="00E46B8B" w:rsidRDefault="00E46B8B" w:rsidP="001F38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D1704"/>
    <w:multiLevelType w:val="hybridMultilevel"/>
    <w:tmpl w:val="B57AADFC"/>
    <w:lvl w:ilvl="0" w:tplc="383A8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403E9"/>
    <w:multiLevelType w:val="hybridMultilevel"/>
    <w:tmpl w:val="FCD87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D79CA"/>
    <w:multiLevelType w:val="hybridMultilevel"/>
    <w:tmpl w:val="25102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EB5625"/>
    <w:multiLevelType w:val="hybridMultilevel"/>
    <w:tmpl w:val="BF64FA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235D61"/>
    <w:multiLevelType w:val="hybridMultilevel"/>
    <w:tmpl w:val="52E6926E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FCA429A"/>
    <w:multiLevelType w:val="hybridMultilevel"/>
    <w:tmpl w:val="70A26A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CC446F"/>
    <w:multiLevelType w:val="hybridMultilevel"/>
    <w:tmpl w:val="B57AADFC"/>
    <w:lvl w:ilvl="0" w:tplc="383A8586">
      <w:start w:val="1"/>
      <w:numFmt w:val="decimal"/>
      <w:lvlText w:val="%1."/>
      <w:lvlJc w:val="left"/>
      <w:pPr>
        <w:ind w:left="729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9" w:hanging="360"/>
      </w:pPr>
    </w:lvl>
    <w:lvl w:ilvl="2" w:tplc="0809001B" w:tentative="1">
      <w:start w:val="1"/>
      <w:numFmt w:val="lowerRoman"/>
      <w:lvlText w:val="%3."/>
      <w:lvlJc w:val="right"/>
      <w:pPr>
        <w:ind w:left="2169" w:hanging="180"/>
      </w:pPr>
    </w:lvl>
    <w:lvl w:ilvl="3" w:tplc="0809000F" w:tentative="1">
      <w:start w:val="1"/>
      <w:numFmt w:val="decimal"/>
      <w:lvlText w:val="%4."/>
      <w:lvlJc w:val="left"/>
      <w:pPr>
        <w:ind w:left="2889" w:hanging="360"/>
      </w:pPr>
    </w:lvl>
    <w:lvl w:ilvl="4" w:tplc="08090019" w:tentative="1">
      <w:start w:val="1"/>
      <w:numFmt w:val="lowerLetter"/>
      <w:lvlText w:val="%5."/>
      <w:lvlJc w:val="left"/>
      <w:pPr>
        <w:ind w:left="3609" w:hanging="360"/>
      </w:pPr>
    </w:lvl>
    <w:lvl w:ilvl="5" w:tplc="0809001B" w:tentative="1">
      <w:start w:val="1"/>
      <w:numFmt w:val="lowerRoman"/>
      <w:lvlText w:val="%6."/>
      <w:lvlJc w:val="right"/>
      <w:pPr>
        <w:ind w:left="4329" w:hanging="180"/>
      </w:pPr>
    </w:lvl>
    <w:lvl w:ilvl="6" w:tplc="0809000F" w:tentative="1">
      <w:start w:val="1"/>
      <w:numFmt w:val="decimal"/>
      <w:lvlText w:val="%7."/>
      <w:lvlJc w:val="left"/>
      <w:pPr>
        <w:ind w:left="5049" w:hanging="360"/>
      </w:pPr>
    </w:lvl>
    <w:lvl w:ilvl="7" w:tplc="08090019" w:tentative="1">
      <w:start w:val="1"/>
      <w:numFmt w:val="lowerLetter"/>
      <w:lvlText w:val="%8."/>
      <w:lvlJc w:val="left"/>
      <w:pPr>
        <w:ind w:left="5769" w:hanging="360"/>
      </w:pPr>
    </w:lvl>
    <w:lvl w:ilvl="8" w:tplc="0809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7" w15:restartNumberingAfterBreak="0">
    <w:nsid w:val="680D1508"/>
    <w:multiLevelType w:val="hybridMultilevel"/>
    <w:tmpl w:val="78BEAC70"/>
    <w:lvl w:ilvl="0" w:tplc="C380B9C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283608">
    <w:abstractNumId w:val="3"/>
  </w:num>
  <w:num w:numId="2" w16cid:durableId="1578443314">
    <w:abstractNumId w:val="1"/>
  </w:num>
  <w:num w:numId="3" w16cid:durableId="1065299180">
    <w:abstractNumId w:val="2"/>
  </w:num>
  <w:num w:numId="4" w16cid:durableId="448822261">
    <w:abstractNumId w:val="5"/>
  </w:num>
  <w:num w:numId="5" w16cid:durableId="845248735">
    <w:abstractNumId w:val="6"/>
  </w:num>
  <w:num w:numId="6" w16cid:durableId="1467579502">
    <w:abstractNumId w:val="0"/>
  </w:num>
  <w:num w:numId="7" w16cid:durableId="902451848">
    <w:abstractNumId w:val="7"/>
  </w:num>
  <w:num w:numId="8" w16cid:durableId="4353671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AC6"/>
    <w:rsid w:val="000346C2"/>
    <w:rsid w:val="001054B5"/>
    <w:rsid w:val="00130E18"/>
    <w:rsid w:val="00171E64"/>
    <w:rsid w:val="001F386E"/>
    <w:rsid w:val="001F7F91"/>
    <w:rsid w:val="00294ED1"/>
    <w:rsid w:val="002A1115"/>
    <w:rsid w:val="002C55F7"/>
    <w:rsid w:val="00307590"/>
    <w:rsid w:val="0031432C"/>
    <w:rsid w:val="003366C0"/>
    <w:rsid w:val="00393AC6"/>
    <w:rsid w:val="004528FB"/>
    <w:rsid w:val="004758B7"/>
    <w:rsid w:val="00520672"/>
    <w:rsid w:val="00527C4A"/>
    <w:rsid w:val="00665C65"/>
    <w:rsid w:val="006A0578"/>
    <w:rsid w:val="007317C1"/>
    <w:rsid w:val="00853D0F"/>
    <w:rsid w:val="008B6014"/>
    <w:rsid w:val="00955056"/>
    <w:rsid w:val="00957220"/>
    <w:rsid w:val="009B3E4A"/>
    <w:rsid w:val="009F6B0F"/>
    <w:rsid w:val="00A00B01"/>
    <w:rsid w:val="00A170CC"/>
    <w:rsid w:val="00CB44C6"/>
    <w:rsid w:val="00DA4597"/>
    <w:rsid w:val="00DB6698"/>
    <w:rsid w:val="00DC6753"/>
    <w:rsid w:val="00E46B8B"/>
    <w:rsid w:val="00EB4672"/>
    <w:rsid w:val="00EF2AE4"/>
    <w:rsid w:val="00FB0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18246"/>
  <w15:docId w15:val="{9AFED3F1-94CE-45B2-8003-FC3B829F3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36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5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3A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F38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386E"/>
  </w:style>
  <w:style w:type="paragraph" w:styleId="Footer">
    <w:name w:val="footer"/>
    <w:basedOn w:val="Normal"/>
    <w:link w:val="FooterChar"/>
    <w:uiPriority w:val="99"/>
    <w:unhideWhenUsed/>
    <w:rsid w:val="001F38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38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Mary Ngali</cp:lastModifiedBy>
  <cp:revision>2</cp:revision>
  <cp:lastPrinted>2026-03-10T10:07:00Z</cp:lastPrinted>
  <dcterms:created xsi:type="dcterms:W3CDTF">2026-03-10T10:07:00Z</dcterms:created>
  <dcterms:modified xsi:type="dcterms:W3CDTF">2026-03-10T10:07:00Z</dcterms:modified>
</cp:coreProperties>
</file>