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F24" w:rsidRPr="001E684D" w:rsidRDefault="00214372" w:rsidP="00214372">
      <w:pPr>
        <w:spacing w:after="0"/>
        <w:rPr>
          <w:rFonts w:ascii="Times New Roman" w:hAnsi="Times New Roman"/>
          <w:b/>
          <w:sz w:val="24"/>
          <w:szCs w:val="24"/>
        </w:rPr>
      </w:pPr>
      <w:r w:rsidRPr="00214372">
        <w:rPr>
          <w:rFonts w:ascii="Times New Roman" w:hAnsi="Times New Roman"/>
          <w:b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3829050</wp:posOffset>
            </wp:positionH>
            <wp:positionV relativeFrom="paragraph">
              <wp:posOffset>-190500</wp:posOffset>
            </wp:positionV>
            <wp:extent cx="3404870" cy="981075"/>
            <wp:effectExtent l="19050" t="0" r="5080" b="0"/>
            <wp:wrapTopAndBottom/>
            <wp:docPr id="4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487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25F24" w:rsidRDefault="00425F24" w:rsidP="00425F2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425F24" w:rsidRPr="001E684D" w:rsidRDefault="00214372" w:rsidP="00425F2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84D">
        <w:rPr>
          <w:rFonts w:ascii="Times New Roman" w:hAnsi="Times New Roman"/>
          <w:b/>
          <w:sz w:val="24"/>
          <w:szCs w:val="24"/>
        </w:rPr>
        <w:t>SCHOOL OF THEOLOGY</w:t>
      </w:r>
    </w:p>
    <w:p w:rsidR="00425F24" w:rsidRPr="001E684D" w:rsidRDefault="00425F24" w:rsidP="00425F2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BIB </w:t>
      </w:r>
      <w:r w:rsidR="0087009A">
        <w:rPr>
          <w:rFonts w:ascii="Times New Roman" w:hAnsi="Times New Roman"/>
          <w:b/>
          <w:sz w:val="24"/>
          <w:szCs w:val="24"/>
        </w:rPr>
        <w:t>042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 w:rsidR="0087009A">
        <w:rPr>
          <w:rFonts w:ascii="Times New Roman" w:hAnsi="Times New Roman"/>
          <w:b/>
          <w:sz w:val="24"/>
          <w:szCs w:val="24"/>
        </w:rPr>
        <w:t xml:space="preserve">INTRODUCTION TO THE </w:t>
      </w:r>
      <w:r>
        <w:rPr>
          <w:rFonts w:ascii="Times New Roman" w:hAnsi="Times New Roman"/>
          <w:b/>
          <w:sz w:val="24"/>
          <w:szCs w:val="24"/>
        </w:rPr>
        <w:t xml:space="preserve">NEW TESTAMENT </w:t>
      </w:r>
      <w:r w:rsidRPr="001E684D">
        <w:rPr>
          <w:rFonts w:ascii="Times New Roman" w:hAnsi="Times New Roman"/>
          <w:b/>
          <w:sz w:val="24"/>
          <w:szCs w:val="24"/>
        </w:rPr>
        <w:t>(3 Credit Hours)</w:t>
      </w:r>
    </w:p>
    <w:p w:rsidR="00425F24" w:rsidRPr="001E684D" w:rsidRDefault="00425F24" w:rsidP="00425F2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FINAL EXAM</w:t>
      </w:r>
      <w:r w:rsidRPr="001E684D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6</w:t>
      </w:r>
      <w:r w:rsidRPr="001E684D">
        <w:rPr>
          <w:rFonts w:ascii="Times New Roman" w:hAnsi="Times New Roman"/>
          <w:b/>
          <w:sz w:val="24"/>
          <w:szCs w:val="24"/>
        </w:rPr>
        <w:t>0%)</w:t>
      </w:r>
    </w:p>
    <w:p w:rsidR="00425F24" w:rsidRPr="001E684D" w:rsidRDefault="0087009A" w:rsidP="00425F2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Certificate in Theology</w:t>
      </w:r>
    </w:p>
    <w:p w:rsidR="00425F24" w:rsidRPr="001E684D" w:rsidRDefault="00425F24" w:rsidP="00425F2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84D">
        <w:rPr>
          <w:rFonts w:ascii="Times New Roman" w:hAnsi="Times New Roman"/>
          <w:b/>
          <w:sz w:val="24"/>
          <w:szCs w:val="24"/>
        </w:rPr>
        <w:t>Lecturer: Rev. Lumumba Wambua</w:t>
      </w:r>
    </w:p>
    <w:p w:rsidR="00425F24" w:rsidRPr="001E684D" w:rsidRDefault="00425F24" w:rsidP="00425F2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84D">
        <w:rPr>
          <w:rFonts w:ascii="Times New Roman" w:hAnsi="Times New Roman"/>
          <w:b/>
          <w:sz w:val="24"/>
          <w:szCs w:val="24"/>
        </w:rPr>
        <w:t>e-mail: wambua@scott.ac.ke</w:t>
      </w:r>
    </w:p>
    <w:p w:rsidR="00425F24" w:rsidRPr="001E684D" w:rsidRDefault="00425F24" w:rsidP="00425F2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425F24" w:rsidRPr="001E684D" w:rsidRDefault="0087009A" w:rsidP="00425F24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September- December </w:t>
      </w:r>
      <w:r w:rsidR="00425F24">
        <w:rPr>
          <w:rFonts w:ascii="Times New Roman" w:hAnsi="Times New Roman"/>
          <w:b/>
          <w:sz w:val="24"/>
          <w:szCs w:val="24"/>
          <w:u w:val="single"/>
        </w:rPr>
        <w:t>Semester</w:t>
      </w:r>
      <w:r w:rsidR="00425F24" w:rsidRPr="001E684D">
        <w:rPr>
          <w:rFonts w:ascii="Times New Roman" w:hAnsi="Times New Roman"/>
          <w:b/>
          <w:sz w:val="24"/>
          <w:szCs w:val="24"/>
          <w:u w:val="single"/>
        </w:rPr>
        <w:t>, 202</w:t>
      </w:r>
      <w:r w:rsidR="00425F24">
        <w:rPr>
          <w:rFonts w:ascii="Times New Roman" w:hAnsi="Times New Roman"/>
          <w:b/>
          <w:sz w:val="24"/>
          <w:szCs w:val="24"/>
          <w:u w:val="single"/>
        </w:rPr>
        <w:t>1Time 2 Hours</w:t>
      </w:r>
      <w:r w:rsidR="00425F24" w:rsidRPr="001E684D">
        <w:rPr>
          <w:rFonts w:ascii="Times New Roman" w:hAnsi="Times New Roman"/>
          <w:b/>
          <w:sz w:val="24"/>
          <w:szCs w:val="24"/>
          <w:u w:val="single"/>
        </w:rPr>
        <w:t>.</w:t>
      </w:r>
    </w:p>
    <w:p w:rsidR="00425F24" w:rsidRDefault="00425F24" w:rsidP="00425F24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425F24" w:rsidRPr="001E684D" w:rsidRDefault="00425F24" w:rsidP="00425F24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1E684D">
        <w:rPr>
          <w:rFonts w:ascii="Times New Roman" w:hAnsi="Times New Roman"/>
          <w:b/>
          <w:sz w:val="24"/>
          <w:szCs w:val="24"/>
          <w:u w:val="single"/>
        </w:rPr>
        <w:t>Instructions:</w:t>
      </w:r>
    </w:p>
    <w:p w:rsidR="00425F24" w:rsidRPr="001E684D" w:rsidRDefault="00425F24" w:rsidP="00425F24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425F24" w:rsidRPr="001E684D" w:rsidRDefault="00425F24" w:rsidP="00425F24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1E684D">
        <w:rPr>
          <w:rFonts w:ascii="Times New Roman" w:hAnsi="Times New Roman"/>
          <w:b/>
          <w:i/>
          <w:sz w:val="24"/>
          <w:szCs w:val="24"/>
        </w:rPr>
        <w:t>(a). Answer ANY t</w:t>
      </w:r>
      <w:r>
        <w:rPr>
          <w:rFonts w:ascii="Times New Roman" w:hAnsi="Times New Roman"/>
          <w:b/>
          <w:i/>
          <w:sz w:val="24"/>
          <w:szCs w:val="24"/>
        </w:rPr>
        <w:t>hree</w:t>
      </w:r>
      <w:r w:rsidRPr="001E684D">
        <w:rPr>
          <w:rFonts w:ascii="Times New Roman" w:hAnsi="Times New Roman"/>
          <w:b/>
          <w:i/>
          <w:sz w:val="24"/>
          <w:szCs w:val="24"/>
        </w:rPr>
        <w:t xml:space="preserve"> questions from the </w:t>
      </w:r>
      <w:r>
        <w:rPr>
          <w:rFonts w:ascii="Times New Roman" w:hAnsi="Times New Roman"/>
          <w:b/>
          <w:i/>
          <w:sz w:val="24"/>
          <w:szCs w:val="24"/>
        </w:rPr>
        <w:t>five</w:t>
      </w:r>
      <w:r w:rsidRPr="001E684D">
        <w:rPr>
          <w:rFonts w:ascii="Times New Roman" w:hAnsi="Times New Roman"/>
          <w:b/>
          <w:i/>
          <w:sz w:val="24"/>
          <w:szCs w:val="24"/>
        </w:rPr>
        <w:t xml:space="preserve"> given below.</w:t>
      </w:r>
    </w:p>
    <w:p w:rsidR="00425F24" w:rsidRPr="001E684D" w:rsidRDefault="00425F24" w:rsidP="00425F24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1E684D">
        <w:rPr>
          <w:rFonts w:ascii="Times New Roman" w:hAnsi="Times New Roman"/>
          <w:b/>
          <w:i/>
          <w:sz w:val="24"/>
          <w:szCs w:val="24"/>
        </w:rPr>
        <w:t>(</w:t>
      </w:r>
      <w:r>
        <w:rPr>
          <w:rFonts w:ascii="Times New Roman" w:hAnsi="Times New Roman"/>
          <w:b/>
          <w:i/>
          <w:sz w:val="24"/>
          <w:szCs w:val="24"/>
        </w:rPr>
        <w:t>b</w:t>
      </w:r>
      <w:r w:rsidRPr="001E684D">
        <w:rPr>
          <w:rFonts w:ascii="Times New Roman" w:hAnsi="Times New Roman"/>
          <w:b/>
          <w:i/>
          <w:sz w:val="24"/>
          <w:szCs w:val="24"/>
        </w:rPr>
        <w:t xml:space="preserve">). All Questions carry equal marks, </w:t>
      </w:r>
      <w:r>
        <w:rPr>
          <w:rFonts w:ascii="Times New Roman" w:hAnsi="Times New Roman"/>
          <w:b/>
          <w:i/>
          <w:sz w:val="24"/>
          <w:szCs w:val="24"/>
        </w:rPr>
        <w:t>2</w:t>
      </w:r>
      <w:r w:rsidRPr="001E684D">
        <w:rPr>
          <w:rFonts w:ascii="Times New Roman" w:hAnsi="Times New Roman"/>
          <w:b/>
          <w:i/>
          <w:sz w:val="24"/>
          <w:szCs w:val="24"/>
        </w:rPr>
        <w:t>0 marks each.</w:t>
      </w:r>
    </w:p>
    <w:p w:rsidR="00425F24" w:rsidRDefault="00425F24" w:rsidP="00425F24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</w:p>
    <w:p w:rsidR="00425F24" w:rsidRPr="0076789A" w:rsidRDefault="00FF5C96" w:rsidP="00425F24">
      <w:pPr>
        <w:pStyle w:val="ListParagraph"/>
        <w:numPr>
          <w:ilvl w:val="0"/>
          <w:numId w:val="2"/>
        </w:numPr>
        <w:spacing w:after="0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“In the fullness of time, God sent his Son…” (Gal. 4:4); Demonstrate how this verse is a fulfillment of the prophecy of Jeremiah 31:31 concerning the New Covenant </w:t>
      </w:r>
      <w:r w:rsidRPr="004B3366">
        <w:rPr>
          <w:rFonts w:ascii="Times New Roman" w:hAnsi="Times New Roman"/>
          <w:i/>
          <w:sz w:val="24"/>
          <w:szCs w:val="24"/>
        </w:rPr>
        <w:t>(20 marks).</w:t>
      </w:r>
    </w:p>
    <w:p w:rsidR="0076789A" w:rsidRPr="004B3366" w:rsidRDefault="0076789A" w:rsidP="0076789A">
      <w:pPr>
        <w:pStyle w:val="ListParagraph"/>
        <w:spacing w:after="0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FF5C96" w:rsidRPr="0076789A" w:rsidRDefault="00A02EBF" w:rsidP="00425F24">
      <w:pPr>
        <w:pStyle w:val="ListParagraph"/>
        <w:numPr>
          <w:ilvl w:val="0"/>
          <w:numId w:val="2"/>
        </w:numPr>
        <w:spacing w:after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Explain how t</w:t>
      </w:r>
      <w:r w:rsidR="00FF5C96">
        <w:rPr>
          <w:rFonts w:ascii="Times New Roman" w:hAnsi="Times New Roman"/>
          <w:sz w:val="24"/>
          <w:szCs w:val="24"/>
        </w:rPr>
        <w:t xml:space="preserve">he </w:t>
      </w:r>
      <w:r w:rsidR="004B3366">
        <w:rPr>
          <w:rFonts w:ascii="Times New Roman" w:hAnsi="Times New Roman"/>
          <w:sz w:val="24"/>
          <w:szCs w:val="24"/>
        </w:rPr>
        <w:t xml:space="preserve">Greek Hellenization and Roman Government’s policies helped to shape the development of the Christian message </w:t>
      </w:r>
      <w:r w:rsidR="004B3366" w:rsidRPr="004B3366">
        <w:rPr>
          <w:rFonts w:ascii="Times New Roman" w:hAnsi="Times New Roman"/>
          <w:i/>
          <w:sz w:val="24"/>
          <w:szCs w:val="24"/>
        </w:rPr>
        <w:t>(20 marks).</w:t>
      </w:r>
    </w:p>
    <w:p w:rsidR="0076789A" w:rsidRPr="0076789A" w:rsidRDefault="0076789A" w:rsidP="0076789A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</w:p>
    <w:p w:rsidR="004B3366" w:rsidRPr="0076789A" w:rsidRDefault="0018024F" w:rsidP="00425F24">
      <w:pPr>
        <w:pStyle w:val="ListParagraph"/>
        <w:numPr>
          <w:ilvl w:val="0"/>
          <w:numId w:val="2"/>
        </w:numPr>
        <w:spacing w:after="0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The four Gospels give a presentation of the same story yet from different perspectives. Discuss </w:t>
      </w:r>
      <w:r w:rsidRPr="0018024F">
        <w:rPr>
          <w:rFonts w:ascii="Times New Roman" w:hAnsi="Times New Roman"/>
          <w:i/>
          <w:sz w:val="24"/>
          <w:szCs w:val="24"/>
        </w:rPr>
        <w:t>(20 marks).</w:t>
      </w:r>
    </w:p>
    <w:p w:rsidR="0076789A" w:rsidRPr="0018024F" w:rsidRDefault="0076789A" w:rsidP="0076789A">
      <w:pPr>
        <w:pStyle w:val="ListParagraph"/>
        <w:spacing w:after="0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7F47F4" w:rsidRPr="007F47F4" w:rsidRDefault="007F47F4" w:rsidP="00425F24">
      <w:pPr>
        <w:pStyle w:val="ListParagraph"/>
        <w:numPr>
          <w:ilvl w:val="0"/>
          <w:numId w:val="2"/>
        </w:numPr>
        <w:spacing w:after="0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(a). </w:t>
      </w:r>
      <w:r w:rsidR="00090974">
        <w:rPr>
          <w:rFonts w:ascii="Times New Roman" w:hAnsi="Times New Roman"/>
          <w:sz w:val="24"/>
          <w:szCs w:val="24"/>
        </w:rPr>
        <w:t xml:space="preserve">State the purpose of </w:t>
      </w:r>
      <w:r w:rsidR="00003F7B">
        <w:rPr>
          <w:rFonts w:ascii="Times New Roman" w:hAnsi="Times New Roman"/>
          <w:sz w:val="24"/>
          <w:szCs w:val="24"/>
        </w:rPr>
        <w:t xml:space="preserve">Paul’s </w:t>
      </w:r>
      <w:r w:rsidR="00090974">
        <w:rPr>
          <w:rFonts w:ascii="Times New Roman" w:hAnsi="Times New Roman"/>
          <w:sz w:val="24"/>
          <w:szCs w:val="24"/>
        </w:rPr>
        <w:t>letter to</w:t>
      </w:r>
      <w:r w:rsidR="0087009A">
        <w:rPr>
          <w:rFonts w:ascii="Times New Roman" w:hAnsi="Times New Roman"/>
          <w:sz w:val="24"/>
          <w:szCs w:val="24"/>
        </w:rPr>
        <w:t>Philemon</w:t>
      </w:r>
      <w:r w:rsidRPr="007F47F4">
        <w:rPr>
          <w:rFonts w:ascii="Times New Roman" w:hAnsi="Times New Roman"/>
          <w:i/>
          <w:sz w:val="24"/>
          <w:szCs w:val="24"/>
        </w:rPr>
        <w:t>(10mark</w:t>
      </w:r>
      <w:bookmarkStart w:id="0" w:name="_GoBack"/>
      <w:bookmarkEnd w:id="0"/>
      <w:r w:rsidRPr="007F47F4">
        <w:rPr>
          <w:rFonts w:ascii="Times New Roman" w:hAnsi="Times New Roman"/>
          <w:i/>
          <w:sz w:val="24"/>
          <w:szCs w:val="24"/>
        </w:rPr>
        <w:t>s).</w:t>
      </w:r>
    </w:p>
    <w:p w:rsidR="007F47F4" w:rsidRPr="007F47F4" w:rsidRDefault="007F47F4" w:rsidP="007F47F4">
      <w:pPr>
        <w:pStyle w:val="ListParagraph"/>
        <w:rPr>
          <w:rFonts w:ascii="Times New Roman" w:hAnsi="Times New Roman"/>
          <w:sz w:val="24"/>
          <w:szCs w:val="24"/>
        </w:rPr>
      </w:pPr>
    </w:p>
    <w:p w:rsidR="0018024F" w:rsidRPr="0076789A" w:rsidRDefault="007F47F4" w:rsidP="007F47F4">
      <w:pPr>
        <w:pStyle w:val="ListParagraph"/>
        <w:spacing w:after="0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(b). How does the message of Philemon apply to the c</w:t>
      </w:r>
      <w:r w:rsidR="00DF600F">
        <w:rPr>
          <w:rFonts w:ascii="Times New Roman" w:hAnsi="Times New Roman"/>
          <w:sz w:val="24"/>
          <w:szCs w:val="24"/>
        </w:rPr>
        <w:t xml:space="preserve">hurch in Africa today </w:t>
      </w:r>
      <w:r w:rsidR="00DF600F" w:rsidRPr="00B7504A">
        <w:rPr>
          <w:rFonts w:ascii="Times New Roman" w:hAnsi="Times New Roman"/>
          <w:i/>
          <w:sz w:val="24"/>
          <w:szCs w:val="24"/>
        </w:rPr>
        <w:t>(</w:t>
      </w:r>
      <w:r>
        <w:rPr>
          <w:rFonts w:ascii="Times New Roman" w:hAnsi="Times New Roman"/>
          <w:i/>
          <w:sz w:val="24"/>
          <w:szCs w:val="24"/>
        </w:rPr>
        <w:t>1</w:t>
      </w:r>
      <w:r w:rsidR="00DF600F" w:rsidRPr="00B7504A">
        <w:rPr>
          <w:rFonts w:ascii="Times New Roman" w:hAnsi="Times New Roman"/>
          <w:i/>
          <w:sz w:val="24"/>
          <w:szCs w:val="24"/>
        </w:rPr>
        <w:t>0 marks).</w:t>
      </w:r>
    </w:p>
    <w:p w:rsidR="0076789A" w:rsidRPr="0076789A" w:rsidRDefault="0076789A" w:rsidP="0076789A">
      <w:pPr>
        <w:spacing w:after="0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090974" w:rsidRPr="00090974" w:rsidRDefault="00090974" w:rsidP="00425F24">
      <w:pPr>
        <w:pStyle w:val="ListParagraph"/>
        <w:numPr>
          <w:ilvl w:val="0"/>
          <w:numId w:val="2"/>
        </w:numPr>
        <w:spacing w:after="0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(a). </w:t>
      </w:r>
      <w:r w:rsidR="00DF600F">
        <w:rPr>
          <w:rFonts w:ascii="Times New Roman" w:hAnsi="Times New Roman"/>
          <w:sz w:val="24"/>
          <w:szCs w:val="24"/>
        </w:rPr>
        <w:t>Evaluate the four interpretive methods</w:t>
      </w:r>
      <w:r w:rsidR="000E77B0">
        <w:rPr>
          <w:rFonts w:ascii="Times New Roman" w:hAnsi="Times New Roman"/>
          <w:sz w:val="24"/>
          <w:szCs w:val="24"/>
        </w:rPr>
        <w:t xml:space="preserve"> in the Book of Revelation</w:t>
      </w:r>
      <w:r w:rsidRPr="00090974">
        <w:rPr>
          <w:rFonts w:ascii="Times New Roman" w:hAnsi="Times New Roman"/>
          <w:i/>
          <w:sz w:val="24"/>
          <w:szCs w:val="24"/>
        </w:rPr>
        <w:t>(10 marks).</w:t>
      </w:r>
    </w:p>
    <w:p w:rsidR="00090974" w:rsidRPr="00090974" w:rsidRDefault="00090974" w:rsidP="00090974">
      <w:pPr>
        <w:pStyle w:val="ListParagraph"/>
        <w:rPr>
          <w:rFonts w:ascii="Times New Roman" w:hAnsi="Times New Roman"/>
          <w:sz w:val="24"/>
          <w:szCs w:val="24"/>
        </w:rPr>
      </w:pPr>
    </w:p>
    <w:p w:rsidR="00DF600F" w:rsidRPr="0076789A" w:rsidRDefault="00090974" w:rsidP="00090974">
      <w:pPr>
        <w:pStyle w:val="ListParagraph"/>
        <w:spacing w:after="0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(b). Explain the</w:t>
      </w:r>
      <w:r w:rsidR="006A5C4D">
        <w:rPr>
          <w:rFonts w:ascii="Times New Roman" w:hAnsi="Times New Roman"/>
          <w:sz w:val="24"/>
          <w:szCs w:val="24"/>
        </w:rPr>
        <w:t xml:space="preserve"> relevance of the message of </w:t>
      </w:r>
      <w:r>
        <w:rPr>
          <w:rFonts w:ascii="Times New Roman" w:hAnsi="Times New Roman"/>
          <w:sz w:val="24"/>
          <w:szCs w:val="24"/>
        </w:rPr>
        <w:t>Revelation</w:t>
      </w:r>
      <w:r w:rsidR="006A5C4D">
        <w:rPr>
          <w:rFonts w:ascii="Times New Roman" w:hAnsi="Times New Roman"/>
          <w:sz w:val="24"/>
          <w:szCs w:val="24"/>
        </w:rPr>
        <w:t xml:space="preserve"> to the Church today </w:t>
      </w:r>
      <w:r w:rsidR="006A5C4D" w:rsidRPr="0076789A">
        <w:rPr>
          <w:rFonts w:ascii="Times New Roman" w:hAnsi="Times New Roman"/>
          <w:i/>
          <w:sz w:val="24"/>
          <w:szCs w:val="24"/>
        </w:rPr>
        <w:t>(</w:t>
      </w:r>
      <w:r>
        <w:rPr>
          <w:rFonts w:ascii="Times New Roman" w:hAnsi="Times New Roman"/>
          <w:i/>
          <w:sz w:val="24"/>
          <w:szCs w:val="24"/>
        </w:rPr>
        <w:t>1</w:t>
      </w:r>
      <w:r w:rsidR="006A5C4D" w:rsidRPr="0076789A">
        <w:rPr>
          <w:rFonts w:ascii="Times New Roman" w:hAnsi="Times New Roman"/>
          <w:i/>
          <w:sz w:val="24"/>
          <w:szCs w:val="24"/>
        </w:rPr>
        <w:t>0 marks).</w:t>
      </w:r>
    </w:p>
    <w:sectPr w:rsidR="00DF600F" w:rsidRPr="0076789A" w:rsidSect="0068569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5FA2" w:rsidRDefault="00A45FA2">
      <w:pPr>
        <w:spacing w:after="0" w:line="240" w:lineRule="auto"/>
      </w:pPr>
      <w:r>
        <w:separator/>
      </w:r>
    </w:p>
  </w:endnote>
  <w:endnote w:type="continuationSeparator" w:id="1">
    <w:p w:rsidR="00A45FA2" w:rsidRDefault="00A45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696" w:rsidRDefault="004A2E6B">
    <w:pPr>
      <w:pStyle w:val="Footer"/>
      <w:jc w:val="center"/>
    </w:pPr>
    <w:r>
      <w:t xml:space="preserve">Page </w:t>
    </w:r>
    <w:r w:rsidR="00C4729F">
      <w:rPr>
        <w:b/>
        <w:sz w:val="24"/>
        <w:szCs w:val="24"/>
      </w:rPr>
      <w:fldChar w:fldCharType="begin"/>
    </w:r>
    <w:r>
      <w:rPr>
        <w:b/>
      </w:rPr>
      <w:instrText xml:space="preserve"> PAGE </w:instrText>
    </w:r>
    <w:r w:rsidR="00C4729F">
      <w:rPr>
        <w:b/>
        <w:sz w:val="24"/>
        <w:szCs w:val="24"/>
      </w:rPr>
      <w:fldChar w:fldCharType="separate"/>
    </w:r>
    <w:r w:rsidR="00214372">
      <w:rPr>
        <w:b/>
        <w:noProof/>
      </w:rPr>
      <w:t>1</w:t>
    </w:r>
    <w:r w:rsidR="00C4729F">
      <w:rPr>
        <w:b/>
        <w:sz w:val="24"/>
        <w:szCs w:val="24"/>
      </w:rPr>
      <w:fldChar w:fldCharType="end"/>
    </w:r>
    <w:r>
      <w:t xml:space="preserve"> of </w:t>
    </w:r>
    <w:r w:rsidR="00C4729F">
      <w:rPr>
        <w:b/>
        <w:sz w:val="24"/>
        <w:szCs w:val="24"/>
      </w:rPr>
      <w:fldChar w:fldCharType="begin"/>
    </w:r>
    <w:r>
      <w:rPr>
        <w:b/>
      </w:rPr>
      <w:instrText xml:space="preserve"> NUMPAGES  </w:instrText>
    </w:r>
    <w:r w:rsidR="00C4729F">
      <w:rPr>
        <w:b/>
        <w:sz w:val="24"/>
        <w:szCs w:val="24"/>
      </w:rPr>
      <w:fldChar w:fldCharType="separate"/>
    </w:r>
    <w:r w:rsidR="00214372">
      <w:rPr>
        <w:b/>
        <w:noProof/>
      </w:rPr>
      <w:t>1</w:t>
    </w:r>
    <w:r w:rsidR="00C4729F">
      <w:rPr>
        <w:b/>
        <w:sz w:val="24"/>
        <w:szCs w:val="24"/>
      </w:rPr>
      <w:fldChar w:fldCharType="end"/>
    </w:r>
  </w:p>
  <w:p w:rsidR="00685696" w:rsidRDefault="00A45FA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5FA2" w:rsidRDefault="00A45FA2">
      <w:pPr>
        <w:spacing w:after="0" w:line="240" w:lineRule="auto"/>
      </w:pPr>
      <w:r>
        <w:separator/>
      </w:r>
    </w:p>
  </w:footnote>
  <w:footnote w:type="continuationSeparator" w:id="1">
    <w:p w:rsidR="00A45FA2" w:rsidRDefault="00A45F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8E553B"/>
    <w:multiLevelType w:val="hybridMultilevel"/>
    <w:tmpl w:val="66705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316EC9"/>
    <w:multiLevelType w:val="hybridMultilevel"/>
    <w:tmpl w:val="B44C48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25F24"/>
    <w:rsid w:val="00003F7B"/>
    <w:rsid w:val="00090974"/>
    <w:rsid w:val="000E77B0"/>
    <w:rsid w:val="0018024F"/>
    <w:rsid w:val="001E6FEE"/>
    <w:rsid w:val="00214372"/>
    <w:rsid w:val="003C0494"/>
    <w:rsid w:val="00425F24"/>
    <w:rsid w:val="004A2E6B"/>
    <w:rsid w:val="004B3366"/>
    <w:rsid w:val="006A21A7"/>
    <w:rsid w:val="006A5C4D"/>
    <w:rsid w:val="006E0506"/>
    <w:rsid w:val="0076789A"/>
    <w:rsid w:val="007F47F4"/>
    <w:rsid w:val="0087009A"/>
    <w:rsid w:val="00A02EBF"/>
    <w:rsid w:val="00A04B50"/>
    <w:rsid w:val="00A45FA2"/>
    <w:rsid w:val="00B240BC"/>
    <w:rsid w:val="00B7504A"/>
    <w:rsid w:val="00C4729F"/>
    <w:rsid w:val="00C93285"/>
    <w:rsid w:val="00DF600F"/>
    <w:rsid w:val="00FF2051"/>
    <w:rsid w:val="00FF5C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F2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25F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5F24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425F2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Lumumba Wambua</dc:creator>
  <cp:lastModifiedBy>celijah</cp:lastModifiedBy>
  <cp:revision>2</cp:revision>
  <dcterms:created xsi:type="dcterms:W3CDTF">2021-09-20T05:38:00Z</dcterms:created>
  <dcterms:modified xsi:type="dcterms:W3CDTF">2021-09-20T05:38:00Z</dcterms:modified>
</cp:coreProperties>
</file>