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94F26" w14:textId="59AC70B3" w:rsidR="00396409" w:rsidRDefault="00396409" w:rsidP="00396409">
      <w:pPr>
        <w:jc w:val="right"/>
        <w:rPr>
          <w:rFonts w:ascii="Times New Roman" w:eastAsia="Aptos" w:hAnsi="Times New Roman" w:cs="Times New Roman"/>
          <w:b/>
          <w:bCs/>
          <w:sz w:val="28"/>
          <w:szCs w:val="28"/>
        </w:rPr>
      </w:pPr>
      <w:r>
        <w:rPr>
          <w:rFonts w:ascii="Times New Roman" w:eastAsia="Aptos" w:hAnsi="Times New Roman" w:cs="Times New Roman"/>
          <w:b/>
          <w:bCs/>
          <w:noProof/>
          <w:sz w:val="28"/>
          <w:szCs w:val="28"/>
        </w:rPr>
        <w:drawing>
          <wp:inline distT="0" distB="0" distL="0" distR="0" wp14:anchorId="116DE17A" wp14:editId="0CE21E2E">
            <wp:extent cx="3700780" cy="1139825"/>
            <wp:effectExtent l="0" t="0" r="0" b="3175"/>
            <wp:docPr id="1168536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0780" cy="1139825"/>
                    </a:xfrm>
                    <a:prstGeom prst="rect">
                      <a:avLst/>
                    </a:prstGeom>
                    <a:noFill/>
                  </pic:spPr>
                </pic:pic>
              </a:graphicData>
            </a:graphic>
          </wp:inline>
        </w:drawing>
      </w:r>
    </w:p>
    <w:p w14:paraId="2D00B53E" w14:textId="6F4C9CB8" w:rsidR="00396409" w:rsidRPr="00396409" w:rsidRDefault="00396409" w:rsidP="00396409">
      <w:pPr>
        <w:jc w:val="center"/>
        <w:rPr>
          <w:rFonts w:ascii="Times New Roman" w:eastAsia="Aptos" w:hAnsi="Times New Roman" w:cs="Times New Roman"/>
          <w:b/>
          <w:bCs/>
          <w:sz w:val="28"/>
          <w:szCs w:val="28"/>
        </w:rPr>
      </w:pPr>
      <w:r w:rsidRPr="00396409">
        <w:rPr>
          <w:rFonts w:ascii="Times New Roman" w:eastAsia="Aptos" w:hAnsi="Times New Roman" w:cs="Times New Roman"/>
          <w:b/>
          <w:bCs/>
          <w:sz w:val="28"/>
          <w:szCs w:val="28"/>
        </w:rPr>
        <w:t>SCHOOL OF EDUCATION AND BUSINESS STUDIES</w:t>
      </w:r>
    </w:p>
    <w:p w14:paraId="0F35C945" w14:textId="65F8EC04" w:rsidR="00396409" w:rsidRPr="00396409" w:rsidRDefault="00396409" w:rsidP="00396409">
      <w:pPr>
        <w:jc w:val="center"/>
        <w:rPr>
          <w:rFonts w:ascii="Times New Roman" w:eastAsia="Aptos" w:hAnsi="Times New Roman" w:cs="Times New Roman"/>
          <w:b/>
          <w:bCs/>
          <w:sz w:val="28"/>
          <w:szCs w:val="28"/>
        </w:rPr>
      </w:pPr>
      <w:r>
        <w:rPr>
          <w:rFonts w:ascii="Times New Roman" w:eastAsia="Aptos" w:hAnsi="Times New Roman" w:cs="Times New Roman"/>
          <w:b/>
          <w:bCs/>
          <w:sz w:val="28"/>
          <w:szCs w:val="28"/>
        </w:rPr>
        <w:t xml:space="preserve">DIPLOMA IN INFORMATION COMMUNICATION TECHNOLOGY </w:t>
      </w:r>
    </w:p>
    <w:p w14:paraId="1D7702F5" w14:textId="474FAE8D" w:rsidR="00396409" w:rsidRPr="00396409" w:rsidRDefault="00396409" w:rsidP="00396409">
      <w:pPr>
        <w:jc w:val="center"/>
        <w:rPr>
          <w:rFonts w:ascii="Times New Roman" w:eastAsia="Aptos" w:hAnsi="Times New Roman" w:cs="Times New Roman"/>
          <w:b/>
          <w:bCs/>
          <w:sz w:val="28"/>
          <w:szCs w:val="28"/>
        </w:rPr>
      </w:pPr>
      <w:r w:rsidRPr="00396409">
        <w:rPr>
          <w:rFonts w:ascii="Times New Roman" w:eastAsia="Aptos" w:hAnsi="Times New Roman" w:cs="Times New Roman"/>
          <w:b/>
          <w:bCs/>
          <w:sz w:val="28"/>
          <w:szCs w:val="28"/>
        </w:rPr>
        <w:t xml:space="preserve">UNIT CODE/NAME: </w:t>
      </w:r>
      <w:r>
        <w:rPr>
          <w:rFonts w:ascii="Times New Roman" w:eastAsia="Aptos" w:hAnsi="Times New Roman" w:cs="Times New Roman"/>
          <w:b/>
          <w:bCs/>
          <w:sz w:val="28"/>
          <w:szCs w:val="28"/>
        </w:rPr>
        <w:t>DCT 034 ENTREPRENUERSHIP</w:t>
      </w:r>
    </w:p>
    <w:p w14:paraId="79B92EE4" w14:textId="77777777" w:rsidR="00396409" w:rsidRPr="00396409" w:rsidRDefault="00396409" w:rsidP="00396409">
      <w:pPr>
        <w:jc w:val="center"/>
        <w:rPr>
          <w:rFonts w:ascii="Times New Roman" w:eastAsia="Aptos" w:hAnsi="Times New Roman" w:cs="Times New Roman"/>
          <w:b/>
          <w:bCs/>
          <w:sz w:val="28"/>
          <w:szCs w:val="28"/>
        </w:rPr>
      </w:pPr>
      <w:r w:rsidRPr="00396409">
        <w:rPr>
          <w:rFonts w:ascii="Times New Roman" w:eastAsia="Aptos" w:hAnsi="Times New Roman" w:cs="Times New Roman"/>
          <w:b/>
          <w:bCs/>
          <w:sz w:val="28"/>
          <w:szCs w:val="28"/>
        </w:rPr>
        <w:t xml:space="preserve">January – April 2026 End of Semester Exam - Time: 2 Hours </w:t>
      </w:r>
    </w:p>
    <w:p w14:paraId="3F167AAB" w14:textId="5048E261" w:rsidR="0036174F" w:rsidRDefault="00396409" w:rsidP="00396409">
      <w:pPr>
        <w:jc w:val="center"/>
        <w:rPr>
          <w:rFonts w:ascii="Times New Roman" w:eastAsia="Aptos" w:hAnsi="Times New Roman" w:cs="Times New Roman"/>
          <w:b/>
          <w:bCs/>
        </w:rPr>
      </w:pPr>
      <w:r w:rsidRPr="00396409">
        <w:rPr>
          <w:rFonts w:ascii="Times New Roman" w:eastAsia="Aptos" w:hAnsi="Times New Roman" w:cs="Times New Roman"/>
          <w:b/>
          <w:bCs/>
          <w:sz w:val="28"/>
          <w:szCs w:val="28"/>
        </w:rPr>
        <w:t xml:space="preserve">Lecturer: Prof. E. </w:t>
      </w:r>
      <w:proofErr w:type="spellStart"/>
      <w:r w:rsidRPr="00396409">
        <w:rPr>
          <w:rFonts w:ascii="Times New Roman" w:eastAsia="Aptos" w:hAnsi="Times New Roman" w:cs="Times New Roman"/>
          <w:b/>
          <w:bCs/>
          <w:sz w:val="28"/>
          <w:szCs w:val="28"/>
        </w:rPr>
        <w:t>Siringi</w:t>
      </w:r>
      <w:proofErr w:type="spellEnd"/>
    </w:p>
    <w:p w14:paraId="655A67D1" w14:textId="77777777" w:rsidR="00193869" w:rsidRPr="00193869" w:rsidRDefault="00193869" w:rsidP="00193869">
      <w:pPr>
        <w:rPr>
          <w:rFonts w:ascii="Times New Roman" w:eastAsia="Aptos" w:hAnsi="Times New Roman" w:cs="Times New Roman"/>
          <w:b/>
          <w:bCs/>
        </w:rPr>
      </w:pPr>
      <w:r w:rsidRPr="00193869">
        <w:rPr>
          <w:rFonts w:ascii="Times New Roman" w:eastAsia="Aptos" w:hAnsi="Times New Roman" w:cs="Times New Roman"/>
          <w:b/>
          <w:bCs/>
          <w:sz w:val="28"/>
          <w:szCs w:val="28"/>
        </w:rPr>
        <w:t>Instructions</w:t>
      </w:r>
      <w:r w:rsidRPr="00193869">
        <w:rPr>
          <w:rFonts w:ascii="Times New Roman" w:eastAsia="Aptos" w:hAnsi="Times New Roman" w:cs="Times New Roman"/>
          <w:b/>
          <w:bCs/>
        </w:rPr>
        <w:t xml:space="preserve"> </w:t>
      </w:r>
    </w:p>
    <w:p w14:paraId="584D9D35" w14:textId="77777777" w:rsidR="00193869" w:rsidRPr="00193869" w:rsidRDefault="00193869" w:rsidP="00193869">
      <w:pPr>
        <w:numPr>
          <w:ilvl w:val="0"/>
          <w:numId w:val="9"/>
        </w:numPr>
        <w:contextualSpacing/>
        <w:rPr>
          <w:rFonts w:ascii="Times New Roman" w:eastAsia="Aptos" w:hAnsi="Times New Roman" w:cs="Times New Roman"/>
        </w:rPr>
      </w:pPr>
      <w:r w:rsidRPr="00193869">
        <w:rPr>
          <w:rFonts w:ascii="Times New Roman" w:eastAsia="Aptos" w:hAnsi="Times New Roman" w:cs="Times New Roman"/>
        </w:rPr>
        <w:t>This paper consists of</w:t>
      </w:r>
      <w:r w:rsidRPr="00193869">
        <w:rPr>
          <w:rFonts w:ascii="Times New Roman" w:eastAsia="Aptos" w:hAnsi="Times New Roman" w:cs="Times New Roman"/>
          <w:b/>
          <w:bCs/>
        </w:rPr>
        <w:t xml:space="preserve"> five</w:t>
      </w:r>
      <w:r w:rsidRPr="00193869">
        <w:rPr>
          <w:rFonts w:ascii="Times New Roman" w:eastAsia="Aptos" w:hAnsi="Times New Roman" w:cs="Times New Roman"/>
        </w:rPr>
        <w:t xml:space="preserve"> questions</w:t>
      </w:r>
    </w:p>
    <w:p w14:paraId="3494E3C1" w14:textId="77777777" w:rsidR="00193869" w:rsidRPr="00193869" w:rsidRDefault="00193869" w:rsidP="00193869">
      <w:pPr>
        <w:numPr>
          <w:ilvl w:val="0"/>
          <w:numId w:val="9"/>
        </w:numPr>
        <w:contextualSpacing/>
        <w:rPr>
          <w:rFonts w:ascii="Times New Roman" w:eastAsia="Aptos" w:hAnsi="Times New Roman" w:cs="Times New Roman"/>
        </w:rPr>
      </w:pPr>
      <w:r w:rsidRPr="00193869">
        <w:rPr>
          <w:rFonts w:ascii="Times New Roman" w:eastAsia="Aptos" w:hAnsi="Times New Roman" w:cs="Times New Roman"/>
        </w:rPr>
        <w:t xml:space="preserve">Section A is the case study and is </w:t>
      </w:r>
      <w:r w:rsidRPr="00193869">
        <w:rPr>
          <w:rFonts w:ascii="Times New Roman" w:eastAsia="Aptos" w:hAnsi="Times New Roman" w:cs="Times New Roman"/>
          <w:b/>
          <w:bCs/>
        </w:rPr>
        <w:t>compulsory</w:t>
      </w:r>
    </w:p>
    <w:p w14:paraId="4EF2335C" w14:textId="5CE72533" w:rsidR="00193869" w:rsidRPr="00193869" w:rsidRDefault="00193869" w:rsidP="00193869">
      <w:pPr>
        <w:numPr>
          <w:ilvl w:val="0"/>
          <w:numId w:val="9"/>
        </w:numPr>
        <w:contextualSpacing/>
        <w:rPr>
          <w:rFonts w:ascii="Times New Roman" w:eastAsia="Aptos" w:hAnsi="Times New Roman" w:cs="Times New Roman"/>
        </w:rPr>
      </w:pPr>
      <w:r w:rsidRPr="00193869">
        <w:rPr>
          <w:rFonts w:ascii="Times New Roman" w:eastAsia="Aptos" w:hAnsi="Times New Roman" w:cs="Times New Roman"/>
        </w:rPr>
        <w:t xml:space="preserve">Section B consists of </w:t>
      </w:r>
      <w:r w:rsidRPr="00193869">
        <w:rPr>
          <w:rFonts w:ascii="Times New Roman" w:eastAsia="Aptos" w:hAnsi="Times New Roman" w:cs="Times New Roman"/>
          <w:b/>
          <w:bCs/>
        </w:rPr>
        <w:t>four</w:t>
      </w:r>
      <w:r w:rsidRPr="00193869">
        <w:rPr>
          <w:rFonts w:ascii="Times New Roman" w:eastAsia="Aptos" w:hAnsi="Times New Roman" w:cs="Times New Roman"/>
        </w:rPr>
        <w:t xml:space="preserve"> </w:t>
      </w:r>
      <w:r w:rsidR="00956B9F" w:rsidRPr="00193869">
        <w:rPr>
          <w:rFonts w:ascii="Times New Roman" w:eastAsia="Aptos" w:hAnsi="Times New Roman" w:cs="Times New Roman"/>
        </w:rPr>
        <w:t>questions answer</w:t>
      </w:r>
      <w:r w:rsidR="00956B9F" w:rsidRPr="00956B9F">
        <w:rPr>
          <w:rFonts w:ascii="Times New Roman" w:eastAsia="Aptos" w:hAnsi="Times New Roman" w:cs="Times New Roman"/>
          <w:b/>
          <w:bCs/>
        </w:rPr>
        <w:t xml:space="preserve"> three</w:t>
      </w:r>
      <w:r w:rsidR="00956B9F">
        <w:rPr>
          <w:rFonts w:ascii="Times New Roman" w:eastAsia="Aptos" w:hAnsi="Times New Roman" w:cs="Times New Roman"/>
        </w:rPr>
        <w:t xml:space="preserve"> questions </w:t>
      </w:r>
    </w:p>
    <w:p w14:paraId="43DD9A72" w14:textId="17B25D3A" w:rsidR="00193869" w:rsidRPr="00193869" w:rsidRDefault="00C81835" w:rsidP="00193869">
      <w:pPr>
        <w:numPr>
          <w:ilvl w:val="0"/>
          <w:numId w:val="9"/>
        </w:numPr>
        <w:contextualSpacing/>
        <w:rPr>
          <w:rFonts w:ascii="Times New Roman" w:eastAsia="Aptos" w:hAnsi="Times New Roman" w:cs="Times New Roman"/>
        </w:rPr>
      </w:pPr>
      <w:r w:rsidRPr="00193869">
        <w:rPr>
          <w:rFonts w:ascii="Times New Roman" w:eastAsia="Aptos" w:hAnsi="Times New Roman" w:cs="Times New Roman"/>
        </w:rPr>
        <w:t>Marks:</w:t>
      </w:r>
      <w:r>
        <w:rPr>
          <w:rFonts w:ascii="Times New Roman" w:eastAsia="Aptos" w:hAnsi="Times New Roman" w:cs="Times New Roman"/>
        </w:rPr>
        <w:t xml:space="preserve"> 60</w:t>
      </w:r>
    </w:p>
    <w:p w14:paraId="277AF26A" w14:textId="2611B4C7" w:rsidR="00193869" w:rsidRPr="00193869" w:rsidRDefault="00193869" w:rsidP="00193869">
      <w:pPr>
        <w:numPr>
          <w:ilvl w:val="0"/>
          <w:numId w:val="9"/>
        </w:numPr>
        <w:contextualSpacing/>
        <w:rPr>
          <w:rFonts w:ascii="Times New Roman" w:eastAsia="Aptos" w:hAnsi="Times New Roman" w:cs="Times New Roman"/>
        </w:rPr>
      </w:pPr>
      <w:r w:rsidRPr="00193869">
        <w:rPr>
          <w:rFonts w:ascii="Times New Roman" w:eastAsia="Aptos" w:hAnsi="Times New Roman" w:cs="Times New Roman"/>
        </w:rPr>
        <w:t xml:space="preserve">Time: </w:t>
      </w:r>
      <w:r w:rsidR="002D4E34">
        <w:rPr>
          <w:rFonts w:ascii="Times New Roman" w:eastAsia="Aptos" w:hAnsi="Times New Roman" w:cs="Times New Roman"/>
        </w:rPr>
        <w:t>2</w:t>
      </w:r>
      <w:r w:rsidRPr="00193869">
        <w:rPr>
          <w:rFonts w:ascii="Times New Roman" w:eastAsia="Aptos" w:hAnsi="Times New Roman" w:cs="Times New Roman"/>
        </w:rPr>
        <w:t xml:space="preserve"> Hrs</w:t>
      </w:r>
    </w:p>
    <w:p w14:paraId="5013A856" w14:textId="72526F10" w:rsidR="00C81835" w:rsidRPr="00193869" w:rsidRDefault="00C81835" w:rsidP="00C81835">
      <w:pPr>
        <w:contextualSpacing/>
        <w:rPr>
          <w:rFonts w:ascii="Times New Roman" w:eastAsia="Aptos" w:hAnsi="Times New Roman" w:cs="Times New Roman"/>
          <w:sz w:val="28"/>
          <w:szCs w:val="28"/>
        </w:rPr>
      </w:pPr>
      <w:r>
        <w:rPr>
          <w:rFonts w:ascii="Times New Roman" w:eastAsia="Aptos" w:hAnsi="Times New Roman" w:cs="Times New Roman"/>
          <w:b/>
          <w:bCs/>
          <w:sz w:val="28"/>
          <w:szCs w:val="28"/>
        </w:rPr>
        <w:t>S</w:t>
      </w:r>
      <w:r w:rsidRPr="00193869">
        <w:rPr>
          <w:rFonts w:ascii="Times New Roman" w:eastAsia="Aptos" w:hAnsi="Times New Roman" w:cs="Times New Roman"/>
          <w:b/>
          <w:bCs/>
          <w:sz w:val="28"/>
          <w:szCs w:val="28"/>
        </w:rPr>
        <w:t xml:space="preserve">ECTION A </w:t>
      </w:r>
    </w:p>
    <w:p w14:paraId="23EBC265" w14:textId="49D69D51" w:rsidR="00C81835" w:rsidRDefault="00C81835" w:rsidP="00C81835">
      <w:pPr>
        <w:pStyle w:val="NormalWeb"/>
        <w:rPr>
          <w:rFonts w:eastAsiaTheme="majorEastAsia"/>
          <w:b/>
          <w:bCs/>
          <w:sz w:val="28"/>
          <w:szCs w:val="28"/>
        </w:rPr>
      </w:pPr>
      <w:r w:rsidRPr="00DB6354">
        <w:rPr>
          <w:rStyle w:val="Emphasis"/>
          <w:rFonts w:eastAsiaTheme="majorEastAsia"/>
          <w:b/>
          <w:bCs/>
          <w:i w:val="0"/>
          <w:iCs w:val="0"/>
          <w:sz w:val="28"/>
          <w:szCs w:val="28"/>
        </w:rPr>
        <w:t xml:space="preserve">QUESTION ONE </w:t>
      </w:r>
      <w:r>
        <w:rPr>
          <w:rStyle w:val="Emphasis"/>
          <w:rFonts w:eastAsiaTheme="majorEastAsia"/>
          <w:b/>
          <w:bCs/>
          <w:i w:val="0"/>
          <w:iCs w:val="0"/>
          <w:sz w:val="28"/>
          <w:szCs w:val="28"/>
        </w:rPr>
        <w:t xml:space="preserve">        </w:t>
      </w:r>
      <w:r w:rsidRPr="00C81835">
        <w:rPr>
          <w:rFonts w:eastAsiaTheme="majorEastAsia"/>
          <w:b/>
          <w:bCs/>
          <w:sz w:val="28"/>
          <w:szCs w:val="28"/>
        </w:rPr>
        <w:t>CASE STUDY</w:t>
      </w:r>
      <w:r w:rsidR="00956B9F">
        <w:rPr>
          <w:rFonts w:eastAsiaTheme="majorEastAsia"/>
          <w:b/>
          <w:bCs/>
          <w:sz w:val="28"/>
          <w:szCs w:val="28"/>
        </w:rPr>
        <w:t xml:space="preserve"> (</w:t>
      </w:r>
      <w:r w:rsidR="00956B9F" w:rsidRPr="00193869">
        <w:rPr>
          <w:rFonts w:eastAsiaTheme="majorEastAsia"/>
          <w:b/>
          <w:bCs/>
          <w:sz w:val="28"/>
          <w:szCs w:val="28"/>
        </w:rPr>
        <w:t>compulsory</w:t>
      </w:r>
      <w:r w:rsidR="00956B9F">
        <w:rPr>
          <w:rFonts w:eastAsiaTheme="majorEastAsia"/>
          <w:b/>
          <w:bCs/>
          <w:sz w:val="28"/>
          <w:szCs w:val="28"/>
        </w:rPr>
        <w:t>)</w:t>
      </w:r>
      <w:r w:rsidRPr="00C81835">
        <w:rPr>
          <w:rFonts w:eastAsiaTheme="majorEastAsia"/>
          <w:b/>
          <w:bCs/>
          <w:sz w:val="28"/>
          <w:szCs w:val="28"/>
        </w:rPr>
        <w:tab/>
        <w:t xml:space="preserve">               </w:t>
      </w:r>
      <w:r w:rsidR="0030039A">
        <w:rPr>
          <w:rFonts w:eastAsiaTheme="majorEastAsia"/>
          <w:b/>
          <w:bCs/>
          <w:sz w:val="28"/>
          <w:szCs w:val="28"/>
        </w:rPr>
        <w:t>3</w:t>
      </w:r>
      <w:r w:rsidRPr="00C81835">
        <w:rPr>
          <w:rFonts w:eastAsiaTheme="majorEastAsia"/>
          <w:b/>
          <w:bCs/>
          <w:sz w:val="28"/>
          <w:szCs w:val="28"/>
        </w:rPr>
        <w:t>0 Marks</w:t>
      </w:r>
    </w:p>
    <w:p w14:paraId="120717C3" w14:textId="3F0E5550" w:rsidR="00C81835" w:rsidRPr="00C81835" w:rsidRDefault="00C81835" w:rsidP="00C81835">
      <w:pPr>
        <w:pStyle w:val="NormalWeb"/>
        <w:rPr>
          <w:rFonts w:eastAsia="Aptos"/>
          <w:b/>
          <w:bCs/>
        </w:rPr>
      </w:pPr>
      <w:r w:rsidRPr="00C81835">
        <w:rPr>
          <w:rFonts w:eastAsia="Aptos"/>
          <w:b/>
          <w:bCs/>
        </w:rPr>
        <w:t>Read the case study carefully before attempting the questions.</w:t>
      </w:r>
    </w:p>
    <w:p w14:paraId="63EEC0F3" w14:textId="77777777" w:rsidR="00C81835" w:rsidRDefault="00C81835" w:rsidP="00C81835">
      <w:pPr>
        <w:pStyle w:val="NormalWeb"/>
      </w:pPr>
      <w:r>
        <w:t>Entrepreneurship has always been shaped by the boundaries of geography, communication, and cost. For decades, small businesses were confined to local markets, struggling to reach customers beyond their immediate surroundings. The rise of Information Communication Technology (ICT) has dramatically changed this reality, opening doors to new opportunities and redefining how entrepreneurs connect with the world.</w:t>
      </w:r>
    </w:p>
    <w:p w14:paraId="596D272E" w14:textId="77777777" w:rsidR="00C81835" w:rsidRDefault="00C81835" w:rsidP="00C81835">
      <w:pPr>
        <w:pStyle w:val="NormalWeb"/>
      </w:pPr>
      <w:r>
        <w:t xml:space="preserve">Take the example of </w:t>
      </w:r>
      <w:r>
        <w:rPr>
          <w:rStyle w:val="Strong"/>
          <w:rFonts w:eastAsiaTheme="majorEastAsia"/>
        </w:rPr>
        <w:t>Jumia in Africa</w:t>
      </w:r>
      <w:r>
        <w:t>, often described as the continent’s “Amazon.” Founded in Nigeria, Jumia began as a modest e-commerce platform but quickly grew into a regional marketplace connecting millions of buyers and sellers. Through ICT, Jumia gave small entrepreneurs the ability to showcase their products to customers far beyond their towns and cities. Suddenly, a tailor in Nairobi or a craftsman in Lagos could sell to buyers across borders, something unimaginable in the pre-digital era.</w:t>
      </w:r>
    </w:p>
    <w:p w14:paraId="4B85080C" w14:textId="77777777" w:rsidR="00C81835" w:rsidRDefault="00C81835" w:rsidP="00C81835">
      <w:pPr>
        <w:pStyle w:val="NormalWeb"/>
      </w:pPr>
      <w:r>
        <w:t>ICT also transformed the way entrepreneurs engage with their customers. Platforms like Jumia, alongside social media channels such as Facebook and Instagram, allow businesses to interact directly with clients, gather feedback instantly, and adjust their offerings to meet demand. Customer Relationship Management (CRM) systems and mobile apps make it possible to personalize marketing campaigns, strengthen loyalty, and build long-term relationships.</w:t>
      </w:r>
    </w:p>
    <w:p w14:paraId="49928342" w14:textId="77777777" w:rsidR="00C81835" w:rsidRDefault="00C81835" w:rsidP="00C81835">
      <w:pPr>
        <w:pStyle w:val="NormalWeb"/>
      </w:pPr>
      <w:r>
        <w:lastRenderedPageBreak/>
        <w:t xml:space="preserve">Another critical shift has been </w:t>
      </w:r>
      <w:proofErr w:type="gramStart"/>
      <w:r>
        <w:t>in the area of</w:t>
      </w:r>
      <w:proofErr w:type="gramEnd"/>
      <w:r>
        <w:t xml:space="preserve"> transactions. Mobile money services such as </w:t>
      </w:r>
      <w:r>
        <w:rPr>
          <w:rStyle w:val="Strong"/>
          <w:rFonts w:eastAsiaTheme="majorEastAsia"/>
        </w:rPr>
        <w:t>M-Pesa in Kenya</w:t>
      </w:r>
      <w:r>
        <w:t xml:space="preserve"> revolutionized payments by eliminating the need for physical cash. Entrepreneurs can now conduct secure, fast, and cost-effective transactions across borders, reducing barriers to trade. Coupled with integrated logistics and delivery systems, ICT ensures that products reach customers efficiently, building trust and reliability.</w:t>
      </w:r>
    </w:p>
    <w:p w14:paraId="14C25F15" w14:textId="77777777" w:rsidR="00C81835" w:rsidRDefault="00C81835" w:rsidP="00C81835">
      <w:pPr>
        <w:pStyle w:val="NormalWeb"/>
      </w:pPr>
      <w:r>
        <w:t>Beyond access and efficiency, ICT has become a driver of innovation. Entrepreneurs now have access to global knowledge networks, research databases, and collaborative platforms. This exposure allows them to benchmark against international competitors, adopt best practices, and continuously innovate. For instance, many African startups are leveraging ICT to develop mobile apps tailored to local needs, from agriculture to healthcare, ensuring they remain competitive in dynamic markets.</w:t>
      </w:r>
    </w:p>
    <w:p w14:paraId="7FC675E0" w14:textId="77777777" w:rsidR="00C81835" w:rsidRDefault="00C81835" w:rsidP="00C81835">
      <w:pPr>
        <w:pStyle w:val="NormalWeb"/>
      </w:pPr>
      <w:r>
        <w:t>In conclusion, ICT has not only expanded market access but also reshaped the very nature of entrepreneurship. By breaking down geographical barriers, enhancing customer engagement, reducing transaction costs, and fostering innovation, ICT has become a cornerstone of modern business. The stories of platforms like Jumia and M-Pesa illustrate how digital tools empower entrepreneurs to thrive in ways that were once unimaginable, contributing to broader economic growth and resilience across Africa and beyond.</w:t>
      </w:r>
    </w:p>
    <w:p w14:paraId="581A33A1" w14:textId="3A5A55E1" w:rsidR="00C81835" w:rsidRPr="00C81835" w:rsidRDefault="00C81835" w:rsidP="00DB6354">
      <w:pPr>
        <w:pStyle w:val="NormalWeb"/>
        <w:rPr>
          <w:rStyle w:val="Emphasis"/>
          <w:rFonts w:eastAsiaTheme="majorEastAsia"/>
          <w:b/>
          <w:bCs/>
          <w:i w:val="0"/>
          <w:iCs w:val="0"/>
        </w:rPr>
      </w:pPr>
      <w:r w:rsidRPr="00C81835">
        <w:rPr>
          <w:rStyle w:val="Emphasis"/>
          <w:rFonts w:eastAsiaTheme="majorEastAsia"/>
          <w:b/>
          <w:bCs/>
          <w:i w:val="0"/>
          <w:iCs w:val="0"/>
        </w:rPr>
        <w:t xml:space="preserve">Required </w:t>
      </w:r>
    </w:p>
    <w:p w14:paraId="272F687A" w14:textId="2FFEDDB6" w:rsidR="00DB6354" w:rsidRPr="00C81835" w:rsidRDefault="00193869" w:rsidP="00C81835">
      <w:pPr>
        <w:pStyle w:val="NormalWeb"/>
        <w:numPr>
          <w:ilvl w:val="0"/>
          <w:numId w:val="11"/>
        </w:numPr>
        <w:rPr>
          <w:rFonts w:eastAsiaTheme="majorEastAsia"/>
          <w:b/>
          <w:bCs/>
        </w:rPr>
      </w:pPr>
      <w:r w:rsidRPr="0030039A">
        <w:t>Discuss how Information Communication Technology (ICT) has transformed market access for entrepreneurs.</w:t>
      </w:r>
      <w:r w:rsidR="00C81835" w:rsidRPr="00C81835">
        <w:t xml:space="preserve">                                    </w:t>
      </w:r>
      <w:r w:rsidR="0030039A">
        <w:rPr>
          <w:b/>
          <w:bCs/>
        </w:rPr>
        <w:t xml:space="preserve">                         </w:t>
      </w:r>
      <w:r w:rsidR="00C81835" w:rsidRPr="0030039A">
        <w:rPr>
          <w:b/>
          <w:bCs/>
        </w:rPr>
        <w:t xml:space="preserve"> </w:t>
      </w:r>
      <w:r w:rsidR="0030039A">
        <w:rPr>
          <w:b/>
          <w:bCs/>
        </w:rPr>
        <w:t xml:space="preserve">     </w:t>
      </w:r>
      <w:r w:rsidR="00A9046D">
        <w:rPr>
          <w:b/>
          <w:bCs/>
        </w:rPr>
        <w:tab/>
      </w:r>
      <w:r w:rsidR="00A9046D">
        <w:rPr>
          <w:b/>
          <w:bCs/>
        </w:rPr>
        <w:tab/>
      </w:r>
      <w:r w:rsidR="00A9046D">
        <w:rPr>
          <w:b/>
          <w:bCs/>
        </w:rPr>
        <w:tab/>
      </w:r>
      <w:r w:rsidR="00A9046D">
        <w:rPr>
          <w:b/>
          <w:bCs/>
        </w:rPr>
        <w:tab/>
      </w:r>
      <w:r w:rsidR="0030039A" w:rsidRPr="00820CEA">
        <w:rPr>
          <w:b/>
          <w:bCs/>
        </w:rPr>
        <w:t>(1</w:t>
      </w:r>
      <w:r w:rsidR="0030039A">
        <w:rPr>
          <w:b/>
          <w:bCs/>
        </w:rPr>
        <w:t>5</w:t>
      </w:r>
      <w:r w:rsidR="00820CEA" w:rsidRPr="00820CEA">
        <w:rPr>
          <w:b/>
          <w:bCs/>
        </w:rPr>
        <w:t xml:space="preserve"> </w:t>
      </w:r>
      <w:r w:rsidR="00C81835" w:rsidRPr="00820CEA">
        <w:rPr>
          <w:b/>
          <w:bCs/>
        </w:rPr>
        <w:t>Marks)</w:t>
      </w:r>
    </w:p>
    <w:p w14:paraId="0D4D0E92" w14:textId="251F9928" w:rsidR="00820CEA" w:rsidRPr="00820CEA" w:rsidRDefault="00820CEA" w:rsidP="00820CEA">
      <w:pPr>
        <w:pStyle w:val="NormalWeb"/>
        <w:numPr>
          <w:ilvl w:val="0"/>
          <w:numId w:val="11"/>
        </w:numPr>
        <w:rPr>
          <w:rFonts w:eastAsiaTheme="majorEastAsia"/>
          <w:b/>
          <w:bCs/>
          <w:sz w:val="28"/>
          <w:szCs w:val="28"/>
        </w:rPr>
      </w:pPr>
      <w:r w:rsidRPr="0030039A">
        <w:t>Evaluate the role of ICT in improving efficiency and productivity in entrepreneurial ventures.</w:t>
      </w:r>
      <w:r>
        <w:rPr>
          <w:b/>
          <w:bCs/>
        </w:rPr>
        <w:t xml:space="preserve">                                                      </w:t>
      </w:r>
      <w:r w:rsidR="0030039A">
        <w:rPr>
          <w:b/>
          <w:bCs/>
        </w:rPr>
        <w:t xml:space="preserve">                                     </w:t>
      </w:r>
      <w:r w:rsidRPr="0030039A">
        <w:rPr>
          <w:b/>
          <w:bCs/>
        </w:rPr>
        <w:t xml:space="preserve"> </w:t>
      </w:r>
      <w:r w:rsidR="00A9046D">
        <w:rPr>
          <w:b/>
          <w:bCs/>
        </w:rPr>
        <w:tab/>
      </w:r>
      <w:r w:rsidR="00A9046D">
        <w:rPr>
          <w:b/>
          <w:bCs/>
        </w:rPr>
        <w:tab/>
      </w:r>
      <w:r w:rsidR="0030039A" w:rsidRPr="00820CEA">
        <w:rPr>
          <w:b/>
          <w:bCs/>
        </w:rPr>
        <w:t>(1</w:t>
      </w:r>
      <w:r w:rsidR="0030039A">
        <w:rPr>
          <w:b/>
          <w:bCs/>
        </w:rPr>
        <w:t>5</w:t>
      </w:r>
      <w:r w:rsidRPr="00820CEA">
        <w:rPr>
          <w:b/>
          <w:bCs/>
        </w:rPr>
        <w:t xml:space="preserve"> Marks)</w:t>
      </w:r>
    </w:p>
    <w:p w14:paraId="5F7DD36F" w14:textId="77777777" w:rsidR="0030039A" w:rsidRDefault="00956B9F" w:rsidP="00956B9F">
      <w:pPr>
        <w:rPr>
          <w:rFonts w:ascii="Times New Roman" w:eastAsia="Aptos" w:hAnsi="Times New Roman" w:cs="Times New Roman"/>
        </w:rPr>
      </w:pPr>
      <w:r w:rsidRPr="00956B9F">
        <w:rPr>
          <w:rFonts w:ascii="Times New Roman" w:eastAsia="Aptos" w:hAnsi="Times New Roman" w:cs="Times New Roman"/>
          <w:b/>
          <w:bCs/>
          <w:sz w:val="28"/>
          <w:szCs w:val="28"/>
        </w:rPr>
        <w:t>SECTION B</w:t>
      </w:r>
      <w:r w:rsidR="0030039A" w:rsidRPr="0030039A">
        <w:rPr>
          <w:rFonts w:ascii="Times New Roman" w:eastAsia="Aptos" w:hAnsi="Times New Roman" w:cs="Times New Roman"/>
        </w:rPr>
        <w:t xml:space="preserve"> </w:t>
      </w:r>
    </w:p>
    <w:p w14:paraId="757F1C5A" w14:textId="3AA8241A" w:rsidR="00956B9F" w:rsidRPr="00956B9F" w:rsidRDefault="0030039A" w:rsidP="00956B9F">
      <w:pPr>
        <w:rPr>
          <w:rFonts w:ascii="Times New Roman" w:eastAsia="Aptos" w:hAnsi="Times New Roman" w:cs="Times New Roman"/>
          <w:sz w:val="28"/>
          <w:szCs w:val="28"/>
        </w:rPr>
      </w:pPr>
      <w:r>
        <w:rPr>
          <w:rFonts w:ascii="Times New Roman" w:eastAsia="Aptos" w:hAnsi="Times New Roman" w:cs="Times New Roman"/>
          <w:b/>
          <w:bCs/>
          <w:sz w:val="28"/>
          <w:szCs w:val="28"/>
        </w:rPr>
        <w:t>A</w:t>
      </w:r>
      <w:r w:rsidRPr="0030039A">
        <w:rPr>
          <w:rFonts w:ascii="Times New Roman" w:eastAsia="Aptos" w:hAnsi="Times New Roman" w:cs="Times New Roman"/>
          <w:b/>
          <w:bCs/>
          <w:sz w:val="28"/>
          <w:szCs w:val="28"/>
        </w:rPr>
        <w:t>nswer three questions</w:t>
      </w:r>
      <w:r>
        <w:rPr>
          <w:rFonts w:ascii="Times New Roman" w:eastAsia="Aptos" w:hAnsi="Times New Roman" w:cs="Times New Roman"/>
          <w:b/>
          <w:bCs/>
          <w:sz w:val="28"/>
          <w:szCs w:val="28"/>
        </w:rPr>
        <w:t xml:space="preserve"> from this section </w:t>
      </w:r>
    </w:p>
    <w:p w14:paraId="58DCA5A5" w14:textId="354325F9" w:rsidR="00956B9F" w:rsidRPr="00956B9F" w:rsidRDefault="00A9046D" w:rsidP="00956B9F">
      <w:pPr>
        <w:jc w:val="both"/>
        <w:rPr>
          <w:rStyle w:val="Emphasis"/>
          <w:rFonts w:ascii="Times New Roman" w:eastAsiaTheme="majorEastAsia" w:hAnsi="Times New Roman" w:cs="Times New Roman"/>
          <w:b/>
          <w:bCs/>
          <w:i w:val="0"/>
          <w:iCs w:val="0"/>
          <w:sz w:val="28"/>
          <w:szCs w:val="28"/>
        </w:rPr>
      </w:pPr>
      <w:r w:rsidRPr="00956B9F">
        <w:rPr>
          <w:rStyle w:val="Emphasis"/>
          <w:rFonts w:ascii="Times New Roman" w:eastAsiaTheme="majorEastAsia" w:hAnsi="Times New Roman" w:cs="Times New Roman"/>
          <w:b/>
          <w:bCs/>
          <w:i w:val="0"/>
          <w:iCs w:val="0"/>
          <w:sz w:val="28"/>
          <w:szCs w:val="28"/>
        </w:rPr>
        <w:t>QUESTION TWO</w:t>
      </w:r>
    </w:p>
    <w:p w14:paraId="3B1AF1FA" w14:textId="48435E76" w:rsidR="00DB6354" w:rsidRPr="0030039A" w:rsidRDefault="00DB6354" w:rsidP="00DB6354">
      <w:pPr>
        <w:pStyle w:val="NormalWeb"/>
        <w:jc w:val="both"/>
      </w:pPr>
      <w:r w:rsidRPr="0030039A">
        <w:rPr>
          <w:rStyle w:val="Emphasis"/>
          <w:rFonts w:eastAsiaTheme="majorEastAsia"/>
          <w:i w:val="0"/>
          <w:iCs w:val="0"/>
        </w:rPr>
        <w:t>Why is a business plan considered a critical tool for entrepreneurial success?</w:t>
      </w:r>
      <w:r w:rsidR="0030039A" w:rsidRPr="0030039A">
        <w:rPr>
          <w:rFonts w:asciiTheme="minorHAnsi" w:eastAsiaTheme="minorHAnsi" w:hAnsiTheme="minorHAnsi" w:cstheme="minorBidi"/>
          <w:b/>
          <w:bCs/>
          <w:kern w:val="2"/>
          <w:lang w:eastAsia="en-US"/>
          <w14:ligatures w14:val="standardContextual"/>
        </w:rPr>
        <w:t xml:space="preserve"> </w:t>
      </w:r>
      <w:r w:rsidR="00A9046D">
        <w:rPr>
          <w:rFonts w:asciiTheme="minorHAnsi" w:eastAsiaTheme="minorHAnsi" w:hAnsiTheme="minorHAnsi" w:cstheme="minorBidi"/>
          <w:b/>
          <w:bCs/>
          <w:kern w:val="2"/>
          <w:lang w:eastAsia="en-US"/>
          <w14:ligatures w14:val="standardContextual"/>
        </w:rPr>
        <w:tab/>
      </w:r>
      <w:r w:rsidR="0030039A" w:rsidRPr="0030039A">
        <w:rPr>
          <w:rFonts w:eastAsiaTheme="majorEastAsia"/>
          <w:b/>
          <w:bCs/>
        </w:rPr>
        <w:t>(10 Marks)</w:t>
      </w:r>
    </w:p>
    <w:p w14:paraId="0F8F2FCD" w14:textId="6D2C2910" w:rsidR="00DB6354" w:rsidRPr="0030039A" w:rsidRDefault="00A9046D" w:rsidP="00DB6354">
      <w:pPr>
        <w:pStyle w:val="NormalWeb"/>
        <w:jc w:val="both"/>
        <w:rPr>
          <w:b/>
          <w:bCs/>
          <w:sz w:val="28"/>
          <w:szCs w:val="28"/>
        </w:rPr>
      </w:pPr>
      <w:r w:rsidRPr="0030039A">
        <w:rPr>
          <w:b/>
          <w:bCs/>
          <w:sz w:val="28"/>
          <w:szCs w:val="28"/>
        </w:rPr>
        <w:t xml:space="preserve">QUESTION THREE </w:t>
      </w:r>
    </w:p>
    <w:p w14:paraId="0D6E09DB" w14:textId="3CD6BCD2" w:rsidR="00DB6354" w:rsidRPr="0030039A" w:rsidRDefault="00DB6354" w:rsidP="00DB6354">
      <w:pPr>
        <w:pStyle w:val="NormalWeb"/>
        <w:jc w:val="both"/>
      </w:pPr>
      <w:r w:rsidRPr="0030039A">
        <w:rPr>
          <w:rStyle w:val="Emphasis"/>
          <w:rFonts w:eastAsiaTheme="majorEastAsia"/>
          <w:i w:val="0"/>
          <w:iCs w:val="0"/>
        </w:rPr>
        <w:t>Explain why risk-taking is considered a fundamental characteristic of entrepreneurs.</w:t>
      </w:r>
      <w:r w:rsidR="0030039A" w:rsidRPr="0030039A">
        <w:rPr>
          <w:rFonts w:asciiTheme="minorHAnsi" w:eastAsiaTheme="majorEastAsia" w:hAnsiTheme="minorHAnsi" w:cstheme="minorBidi"/>
          <w:b/>
          <w:bCs/>
          <w:kern w:val="2"/>
          <w:lang w:eastAsia="en-US"/>
          <w14:ligatures w14:val="standardContextual"/>
        </w:rPr>
        <w:t xml:space="preserve"> </w:t>
      </w:r>
      <w:proofErr w:type="gramStart"/>
      <w:r w:rsidR="0030039A" w:rsidRPr="0030039A">
        <w:rPr>
          <w:rFonts w:eastAsiaTheme="majorEastAsia"/>
          <w:b/>
          <w:bCs/>
        </w:rPr>
        <w:t>( 10</w:t>
      </w:r>
      <w:proofErr w:type="gramEnd"/>
      <w:r w:rsidR="0030039A" w:rsidRPr="0030039A">
        <w:rPr>
          <w:rFonts w:eastAsiaTheme="majorEastAsia"/>
          <w:b/>
          <w:bCs/>
        </w:rPr>
        <w:t xml:space="preserve"> Marks)</w:t>
      </w:r>
    </w:p>
    <w:p w14:paraId="5F570DD2" w14:textId="62EE98EB" w:rsidR="0036174F" w:rsidRPr="0030039A" w:rsidRDefault="00A9046D" w:rsidP="0036174F">
      <w:pPr>
        <w:pStyle w:val="NormalWeb"/>
        <w:jc w:val="both"/>
        <w:rPr>
          <w:b/>
          <w:bCs/>
          <w:sz w:val="28"/>
          <w:szCs w:val="28"/>
        </w:rPr>
      </w:pPr>
      <w:r w:rsidRPr="0030039A">
        <w:rPr>
          <w:b/>
          <w:bCs/>
          <w:sz w:val="28"/>
          <w:szCs w:val="28"/>
        </w:rPr>
        <w:t>QUESTION FOUR</w:t>
      </w:r>
    </w:p>
    <w:p w14:paraId="252ACAE3" w14:textId="33846CB4" w:rsidR="0030039A" w:rsidRPr="0030039A" w:rsidRDefault="006C42ED" w:rsidP="0030039A">
      <w:pPr>
        <w:pStyle w:val="NormalWeb"/>
        <w:jc w:val="both"/>
      </w:pPr>
      <w:r w:rsidRPr="0030039A">
        <w:t xml:space="preserve">Distinguish between Innovation and </w:t>
      </w:r>
      <w:r w:rsidR="0030039A">
        <w:t>I</w:t>
      </w:r>
      <w:r w:rsidRPr="0030039A">
        <w:t xml:space="preserve">mitation in entrepreneurship </w:t>
      </w:r>
      <w:r w:rsidR="0030039A">
        <w:t>d</w:t>
      </w:r>
      <w:r w:rsidR="0030039A" w:rsidRPr="0030039A">
        <w:t xml:space="preserve">evelopment </w:t>
      </w:r>
      <w:r w:rsidR="0030039A">
        <w:t>p</w:t>
      </w:r>
      <w:r w:rsidR="0030039A" w:rsidRPr="0030039A">
        <w:t>rocess</w:t>
      </w:r>
      <w:r w:rsidR="0030039A">
        <w:t xml:space="preserve"> </w:t>
      </w:r>
      <w:proofErr w:type="gramStart"/>
      <w:r w:rsidR="0030039A" w:rsidRPr="0030039A">
        <w:rPr>
          <w:rFonts w:eastAsiaTheme="majorEastAsia"/>
          <w:b/>
          <w:bCs/>
        </w:rPr>
        <w:t>( 10</w:t>
      </w:r>
      <w:proofErr w:type="gramEnd"/>
      <w:r w:rsidR="0030039A" w:rsidRPr="0030039A">
        <w:rPr>
          <w:rFonts w:eastAsiaTheme="majorEastAsia"/>
          <w:b/>
          <w:bCs/>
        </w:rPr>
        <w:t xml:space="preserve"> Marks)</w:t>
      </w:r>
    </w:p>
    <w:p w14:paraId="4FB3BF23" w14:textId="5B507AC2" w:rsidR="006C42ED" w:rsidRPr="0030039A" w:rsidRDefault="00A9046D" w:rsidP="006C42ED">
      <w:pPr>
        <w:pStyle w:val="NormalWeb"/>
        <w:jc w:val="both"/>
        <w:rPr>
          <w:b/>
          <w:bCs/>
          <w:sz w:val="28"/>
          <w:szCs w:val="28"/>
        </w:rPr>
      </w:pPr>
      <w:r w:rsidRPr="0030039A">
        <w:rPr>
          <w:b/>
          <w:bCs/>
          <w:sz w:val="28"/>
          <w:szCs w:val="28"/>
        </w:rPr>
        <w:t>QUESTION FIVE</w:t>
      </w:r>
    </w:p>
    <w:p w14:paraId="56B3738E" w14:textId="491138F1" w:rsidR="006C42ED" w:rsidRPr="0030039A" w:rsidRDefault="0036174F" w:rsidP="006C42ED">
      <w:pPr>
        <w:pStyle w:val="NormalWeb"/>
        <w:numPr>
          <w:ilvl w:val="0"/>
          <w:numId w:val="16"/>
        </w:numPr>
        <w:rPr>
          <w:rStyle w:val="Emphasis"/>
          <w:rFonts w:eastAsiaTheme="majorEastAsia"/>
          <w:i w:val="0"/>
          <w:iCs w:val="0"/>
        </w:rPr>
      </w:pPr>
      <w:r w:rsidRPr="0030039A">
        <w:rPr>
          <w:rStyle w:val="Emphasis"/>
          <w:rFonts w:eastAsiaTheme="majorEastAsia"/>
          <w:i w:val="0"/>
          <w:iCs w:val="0"/>
        </w:rPr>
        <w:t xml:space="preserve">What are the main sources of financing for start-ups in </w:t>
      </w:r>
      <w:r w:rsidR="0030039A" w:rsidRPr="0030039A">
        <w:rPr>
          <w:rStyle w:val="Emphasis"/>
          <w:rFonts w:eastAsiaTheme="majorEastAsia"/>
          <w:i w:val="0"/>
          <w:iCs w:val="0"/>
        </w:rPr>
        <w:t>Kenya;</w:t>
      </w:r>
      <w:r w:rsidR="006C42ED" w:rsidRPr="0030039A">
        <w:rPr>
          <w:rStyle w:val="Emphasis"/>
          <w:rFonts w:eastAsiaTheme="majorEastAsia"/>
          <w:i w:val="0"/>
          <w:iCs w:val="0"/>
        </w:rPr>
        <w:t xml:space="preserve"> and </w:t>
      </w:r>
      <w:r w:rsidR="00DB0280">
        <w:rPr>
          <w:rStyle w:val="Emphasis"/>
          <w:rFonts w:eastAsiaTheme="majorEastAsia"/>
          <w:i w:val="0"/>
          <w:iCs w:val="0"/>
        </w:rPr>
        <w:t xml:space="preserve">     </w:t>
      </w:r>
      <w:r w:rsidR="00A9046D">
        <w:rPr>
          <w:rStyle w:val="Emphasis"/>
          <w:rFonts w:eastAsiaTheme="majorEastAsia"/>
          <w:i w:val="0"/>
          <w:iCs w:val="0"/>
        </w:rPr>
        <w:tab/>
        <w:t xml:space="preserve">       </w:t>
      </w:r>
      <w:proofErr w:type="gramStart"/>
      <w:r w:rsidR="00A9046D">
        <w:rPr>
          <w:rStyle w:val="Emphasis"/>
          <w:rFonts w:eastAsiaTheme="majorEastAsia"/>
          <w:i w:val="0"/>
          <w:iCs w:val="0"/>
        </w:rPr>
        <w:t xml:space="preserve">   </w:t>
      </w:r>
      <w:r w:rsidR="0030039A" w:rsidRPr="0030039A">
        <w:rPr>
          <w:rFonts w:eastAsiaTheme="majorEastAsia"/>
          <w:b/>
          <w:bCs/>
        </w:rPr>
        <w:t>(</w:t>
      </w:r>
      <w:proofErr w:type="gramEnd"/>
      <w:r w:rsidR="0030039A" w:rsidRPr="0030039A">
        <w:rPr>
          <w:rFonts w:eastAsiaTheme="majorEastAsia"/>
          <w:b/>
          <w:bCs/>
        </w:rPr>
        <w:t>5 Marks)</w:t>
      </w:r>
    </w:p>
    <w:p w14:paraId="758ED160" w14:textId="4E6DE162" w:rsidR="006C42ED" w:rsidRPr="0030039A" w:rsidRDefault="006C42ED" w:rsidP="006C42ED">
      <w:pPr>
        <w:pStyle w:val="NormalWeb"/>
        <w:numPr>
          <w:ilvl w:val="0"/>
          <w:numId w:val="16"/>
        </w:numPr>
        <w:rPr>
          <w:rStyle w:val="Emphasis"/>
          <w:rFonts w:eastAsiaTheme="majorEastAsia"/>
          <w:i w:val="0"/>
          <w:iCs w:val="0"/>
        </w:rPr>
      </w:pPr>
      <w:r w:rsidRPr="0030039A">
        <w:rPr>
          <w:rStyle w:val="Emphasis"/>
          <w:rFonts w:eastAsiaTheme="majorEastAsia"/>
          <w:i w:val="0"/>
          <w:iCs w:val="0"/>
        </w:rPr>
        <w:t>What strategies can entrepreneurs use to improve access to financing?</w:t>
      </w:r>
      <w:r w:rsidR="0030039A" w:rsidRPr="0030039A">
        <w:rPr>
          <w:rFonts w:asciiTheme="minorHAnsi" w:eastAsiaTheme="majorEastAsia" w:hAnsiTheme="minorHAnsi" w:cstheme="minorBidi"/>
          <w:b/>
          <w:bCs/>
          <w:kern w:val="2"/>
          <w:lang w:eastAsia="en-US"/>
          <w14:ligatures w14:val="standardContextual"/>
        </w:rPr>
        <w:t xml:space="preserve"> </w:t>
      </w:r>
      <w:r w:rsidR="00A9046D">
        <w:rPr>
          <w:rFonts w:asciiTheme="minorHAnsi" w:eastAsiaTheme="majorEastAsia" w:hAnsiTheme="minorHAnsi" w:cstheme="minorBidi"/>
          <w:b/>
          <w:bCs/>
          <w:kern w:val="2"/>
          <w:lang w:eastAsia="en-US"/>
          <w14:ligatures w14:val="standardContextual"/>
        </w:rPr>
        <w:tab/>
        <w:t xml:space="preserve">            </w:t>
      </w:r>
      <w:r w:rsidR="0030039A" w:rsidRPr="0030039A">
        <w:rPr>
          <w:rFonts w:eastAsiaTheme="majorEastAsia"/>
          <w:b/>
          <w:bCs/>
        </w:rPr>
        <w:t>(5 Marks)</w:t>
      </w:r>
    </w:p>
    <w:p w14:paraId="63EC6914" w14:textId="71774AF0" w:rsidR="0036174F" w:rsidRDefault="0036174F" w:rsidP="0030039A">
      <w:pPr>
        <w:pStyle w:val="NormalWeb"/>
      </w:pPr>
      <w:r>
        <w:t xml:space="preserve"> </w:t>
      </w:r>
    </w:p>
    <w:sectPr w:rsidR="0036174F" w:rsidSect="00A9046D">
      <w:headerReference w:type="default" r:id="rId8"/>
      <w:footerReference w:type="default" r:id="rId9"/>
      <w:pgSz w:w="11906" w:h="16838"/>
      <w:pgMar w:top="0" w:right="84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DDAF7" w14:textId="77777777" w:rsidR="003C010B" w:rsidRDefault="003C010B" w:rsidP="00193869">
      <w:pPr>
        <w:spacing w:after="0" w:line="240" w:lineRule="auto"/>
      </w:pPr>
      <w:r>
        <w:separator/>
      </w:r>
    </w:p>
  </w:endnote>
  <w:endnote w:type="continuationSeparator" w:id="0">
    <w:p w14:paraId="16EE3A59" w14:textId="77777777" w:rsidR="003C010B" w:rsidRDefault="003C010B" w:rsidP="00193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7186090"/>
      <w:docPartObj>
        <w:docPartGallery w:val="Page Numbers (Bottom of Page)"/>
        <w:docPartUnique/>
      </w:docPartObj>
    </w:sdtPr>
    <w:sdtContent>
      <w:sdt>
        <w:sdtPr>
          <w:id w:val="1728636285"/>
          <w:docPartObj>
            <w:docPartGallery w:val="Page Numbers (Top of Page)"/>
            <w:docPartUnique/>
          </w:docPartObj>
        </w:sdtPr>
        <w:sdtContent>
          <w:p w14:paraId="7A4C2B0C" w14:textId="064CEC86" w:rsidR="00396409" w:rsidRDefault="00396409">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7770413" w14:textId="77777777" w:rsidR="006C42ED" w:rsidRDefault="006C42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FEDFC" w14:textId="77777777" w:rsidR="003C010B" w:rsidRDefault="003C010B" w:rsidP="00193869">
      <w:pPr>
        <w:spacing w:after="0" w:line="240" w:lineRule="auto"/>
      </w:pPr>
      <w:r>
        <w:separator/>
      </w:r>
    </w:p>
  </w:footnote>
  <w:footnote w:type="continuationSeparator" w:id="0">
    <w:p w14:paraId="1209DC7C" w14:textId="77777777" w:rsidR="003C010B" w:rsidRDefault="003C010B" w:rsidP="001938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1212E" w14:textId="20495B93" w:rsidR="00193869" w:rsidRPr="00193869" w:rsidRDefault="00193869" w:rsidP="0019386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6F10"/>
    <w:multiLevelType w:val="hybridMultilevel"/>
    <w:tmpl w:val="434ACC9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3A92AA0"/>
    <w:multiLevelType w:val="hybridMultilevel"/>
    <w:tmpl w:val="D9CE6F2E"/>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16B741C"/>
    <w:multiLevelType w:val="multilevel"/>
    <w:tmpl w:val="7130D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BC40EB"/>
    <w:multiLevelType w:val="multilevel"/>
    <w:tmpl w:val="B3820CD2"/>
    <w:lvl w:ilvl="0">
      <w:start w:val="1"/>
      <w:numFmt w:val="bullet"/>
      <w:lvlText w:val=""/>
      <w:lvlJc w:val="left"/>
      <w:pPr>
        <w:tabs>
          <w:tab w:val="num" w:pos="720"/>
        </w:tabs>
        <w:ind w:left="720" w:hanging="360"/>
      </w:pPr>
      <w:rPr>
        <w:rFonts w:ascii="Wingdings" w:hAnsi="Wingdings"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733AD9"/>
    <w:multiLevelType w:val="hybridMultilevel"/>
    <w:tmpl w:val="C7EE785A"/>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6DC737B"/>
    <w:multiLevelType w:val="multilevel"/>
    <w:tmpl w:val="27A09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0E541E"/>
    <w:multiLevelType w:val="multilevel"/>
    <w:tmpl w:val="895AE1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7F5123"/>
    <w:multiLevelType w:val="hybridMultilevel"/>
    <w:tmpl w:val="F006D7B8"/>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47C91E4C"/>
    <w:multiLevelType w:val="hybridMultilevel"/>
    <w:tmpl w:val="060AFB28"/>
    <w:lvl w:ilvl="0" w:tplc="FFFFFFFF">
      <w:start w:val="1"/>
      <w:numFmt w:val="lowerLetter"/>
      <w:lvlText w:val="%1)"/>
      <w:lvlJc w:val="left"/>
      <w:pPr>
        <w:ind w:left="644"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8581E91"/>
    <w:multiLevelType w:val="hybridMultilevel"/>
    <w:tmpl w:val="279284F2"/>
    <w:lvl w:ilvl="0" w:tplc="D2326EC8">
      <w:start w:val="1"/>
      <w:numFmt w:val="lowerLetter"/>
      <w:lvlText w:val="%1)"/>
      <w:lvlJc w:val="left"/>
      <w:pPr>
        <w:ind w:left="360" w:hanging="360"/>
      </w:pPr>
      <w:rPr>
        <w:sz w:val="24"/>
        <w:szCs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49BA2A14"/>
    <w:multiLevelType w:val="multilevel"/>
    <w:tmpl w:val="FE84C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170329"/>
    <w:multiLevelType w:val="hybridMultilevel"/>
    <w:tmpl w:val="B8344264"/>
    <w:lvl w:ilvl="0" w:tplc="20000011">
      <w:start w:val="1"/>
      <w:numFmt w:val="decimal"/>
      <w:lvlText w:val="%1)"/>
      <w:lvlJc w:val="left"/>
      <w:pPr>
        <w:ind w:left="36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5524A23"/>
    <w:multiLevelType w:val="multilevel"/>
    <w:tmpl w:val="B73C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4F1207"/>
    <w:multiLevelType w:val="multilevel"/>
    <w:tmpl w:val="86DAE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C45B28"/>
    <w:multiLevelType w:val="hybridMultilevel"/>
    <w:tmpl w:val="B7DCF8C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7A0A16EF"/>
    <w:multiLevelType w:val="multilevel"/>
    <w:tmpl w:val="24540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3243233">
    <w:abstractNumId w:val="2"/>
  </w:num>
  <w:num w:numId="2" w16cid:durableId="719090571">
    <w:abstractNumId w:val="10"/>
  </w:num>
  <w:num w:numId="3" w16cid:durableId="1718554060">
    <w:abstractNumId w:val="6"/>
  </w:num>
  <w:num w:numId="4" w16cid:durableId="1313679491">
    <w:abstractNumId w:val="3"/>
  </w:num>
  <w:num w:numId="5" w16cid:durableId="19353999">
    <w:abstractNumId w:val="13"/>
  </w:num>
  <w:num w:numId="6" w16cid:durableId="495463686">
    <w:abstractNumId w:val="5"/>
  </w:num>
  <w:num w:numId="7" w16cid:durableId="1726172465">
    <w:abstractNumId w:val="15"/>
  </w:num>
  <w:num w:numId="8" w16cid:durableId="2033917311">
    <w:abstractNumId w:val="12"/>
  </w:num>
  <w:num w:numId="9" w16cid:durableId="1455514206">
    <w:abstractNumId w:val="0"/>
  </w:num>
  <w:num w:numId="10" w16cid:durableId="1965768174">
    <w:abstractNumId w:val="4"/>
  </w:num>
  <w:num w:numId="11" w16cid:durableId="198595187">
    <w:abstractNumId w:val="9"/>
  </w:num>
  <w:num w:numId="12" w16cid:durableId="232010317">
    <w:abstractNumId w:val="8"/>
  </w:num>
  <w:num w:numId="13" w16cid:durableId="1696955549">
    <w:abstractNumId w:val="11"/>
  </w:num>
  <w:num w:numId="14" w16cid:durableId="474491188">
    <w:abstractNumId w:val="14"/>
  </w:num>
  <w:num w:numId="15" w16cid:durableId="1391071072">
    <w:abstractNumId w:val="1"/>
  </w:num>
  <w:num w:numId="16" w16cid:durableId="1203433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354"/>
    <w:rsid w:val="00192B87"/>
    <w:rsid w:val="00193869"/>
    <w:rsid w:val="0024231D"/>
    <w:rsid w:val="002D4E34"/>
    <w:rsid w:val="0030039A"/>
    <w:rsid w:val="0036174F"/>
    <w:rsid w:val="00396409"/>
    <w:rsid w:val="003C010B"/>
    <w:rsid w:val="005C6E35"/>
    <w:rsid w:val="006C42ED"/>
    <w:rsid w:val="00820CEA"/>
    <w:rsid w:val="00863999"/>
    <w:rsid w:val="008F0395"/>
    <w:rsid w:val="00927077"/>
    <w:rsid w:val="00956B9F"/>
    <w:rsid w:val="009A6231"/>
    <w:rsid w:val="00A22BC3"/>
    <w:rsid w:val="00A80F7B"/>
    <w:rsid w:val="00A9046D"/>
    <w:rsid w:val="00BC2DA5"/>
    <w:rsid w:val="00BF39B5"/>
    <w:rsid w:val="00C81835"/>
    <w:rsid w:val="00DB0280"/>
    <w:rsid w:val="00DB6354"/>
    <w:rsid w:val="00DC270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E5C01"/>
  <w15:chartTrackingRefBased/>
  <w15:docId w15:val="{5AA60EA6-8414-4D60-81B7-AA377182E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K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63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63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B63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63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63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63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63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63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63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3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63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B63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63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63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63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63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63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6354"/>
    <w:rPr>
      <w:rFonts w:eastAsiaTheme="majorEastAsia" w:cstheme="majorBidi"/>
      <w:color w:val="272727" w:themeColor="text1" w:themeTint="D8"/>
    </w:rPr>
  </w:style>
  <w:style w:type="paragraph" w:styleId="Title">
    <w:name w:val="Title"/>
    <w:basedOn w:val="Normal"/>
    <w:next w:val="Normal"/>
    <w:link w:val="TitleChar"/>
    <w:uiPriority w:val="10"/>
    <w:qFormat/>
    <w:rsid w:val="00DB63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63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63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63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6354"/>
    <w:pPr>
      <w:spacing w:before="160"/>
      <w:jc w:val="center"/>
    </w:pPr>
    <w:rPr>
      <w:i/>
      <w:iCs/>
      <w:color w:val="404040" w:themeColor="text1" w:themeTint="BF"/>
    </w:rPr>
  </w:style>
  <w:style w:type="character" w:customStyle="1" w:styleId="QuoteChar">
    <w:name w:val="Quote Char"/>
    <w:basedOn w:val="DefaultParagraphFont"/>
    <w:link w:val="Quote"/>
    <w:uiPriority w:val="29"/>
    <w:rsid w:val="00DB6354"/>
    <w:rPr>
      <w:i/>
      <w:iCs/>
      <w:color w:val="404040" w:themeColor="text1" w:themeTint="BF"/>
    </w:rPr>
  </w:style>
  <w:style w:type="paragraph" w:styleId="ListParagraph">
    <w:name w:val="List Paragraph"/>
    <w:basedOn w:val="Normal"/>
    <w:uiPriority w:val="34"/>
    <w:qFormat/>
    <w:rsid w:val="00DB6354"/>
    <w:pPr>
      <w:ind w:left="720"/>
      <w:contextualSpacing/>
    </w:pPr>
  </w:style>
  <w:style w:type="character" w:styleId="IntenseEmphasis">
    <w:name w:val="Intense Emphasis"/>
    <w:basedOn w:val="DefaultParagraphFont"/>
    <w:uiPriority w:val="21"/>
    <w:qFormat/>
    <w:rsid w:val="00DB6354"/>
    <w:rPr>
      <w:i/>
      <w:iCs/>
      <w:color w:val="0F4761" w:themeColor="accent1" w:themeShade="BF"/>
    </w:rPr>
  </w:style>
  <w:style w:type="paragraph" w:styleId="IntenseQuote">
    <w:name w:val="Intense Quote"/>
    <w:basedOn w:val="Normal"/>
    <w:next w:val="Normal"/>
    <w:link w:val="IntenseQuoteChar"/>
    <w:uiPriority w:val="30"/>
    <w:qFormat/>
    <w:rsid w:val="00DB63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6354"/>
    <w:rPr>
      <w:i/>
      <w:iCs/>
      <w:color w:val="0F4761" w:themeColor="accent1" w:themeShade="BF"/>
    </w:rPr>
  </w:style>
  <w:style w:type="character" w:styleId="IntenseReference">
    <w:name w:val="Intense Reference"/>
    <w:basedOn w:val="DefaultParagraphFont"/>
    <w:uiPriority w:val="32"/>
    <w:qFormat/>
    <w:rsid w:val="00DB6354"/>
    <w:rPr>
      <w:b/>
      <w:bCs/>
      <w:smallCaps/>
      <w:color w:val="0F4761" w:themeColor="accent1" w:themeShade="BF"/>
      <w:spacing w:val="5"/>
    </w:rPr>
  </w:style>
  <w:style w:type="paragraph" w:styleId="NormalWeb">
    <w:name w:val="Normal (Web)"/>
    <w:basedOn w:val="Normal"/>
    <w:uiPriority w:val="99"/>
    <w:unhideWhenUsed/>
    <w:rsid w:val="00DB6354"/>
    <w:pPr>
      <w:spacing w:before="100" w:beforeAutospacing="1" w:after="100" w:afterAutospacing="1" w:line="240" w:lineRule="auto"/>
    </w:pPr>
    <w:rPr>
      <w:rFonts w:ascii="Times New Roman" w:eastAsia="Times New Roman" w:hAnsi="Times New Roman" w:cs="Times New Roman"/>
      <w:kern w:val="0"/>
      <w:lang w:eastAsia="en-KE"/>
      <w14:ligatures w14:val="none"/>
    </w:rPr>
  </w:style>
  <w:style w:type="character" w:styleId="Emphasis">
    <w:name w:val="Emphasis"/>
    <w:basedOn w:val="DefaultParagraphFont"/>
    <w:uiPriority w:val="20"/>
    <w:qFormat/>
    <w:rsid w:val="00DB6354"/>
    <w:rPr>
      <w:i/>
      <w:iCs/>
    </w:rPr>
  </w:style>
  <w:style w:type="character" w:styleId="Strong">
    <w:name w:val="Strong"/>
    <w:basedOn w:val="DefaultParagraphFont"/>
    <w:uiPriority w:val="22"/>
    <w:qFormat/>
    <w:rsid w:val="00DB6354"/>
    <w:rPr>
      <w:b/>
      <w:bCs/>
    </w:rPr>
  </w:style>
  <w:style w:type="paragraph" w:styleId="Header">
    <w:name w:val="header"/>
    <w:basedOn w:val="Normal"/>
    <w:link w:val="HeaderChar"/>
    <w:uiPriority w:val="99"/>
    <w:unhideWhenUsed/>
    <w:rsid w:val="001938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3869"/>
  </w:style>
  <w:style w:type="paragraph" w:styleId="Footer">
    <w:name w:val="footer"/>
    <w:basedOn w:val="Normal"/>
    <w:link w:val="FooterChar"/>
    <w:uiPriority w:val="99"/>
    <w:unhideWhenUsed/>
    <w:rsid w:val="001938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3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645</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Elijah Siringi</dc:creator>
  <cp:keywords/>
  <dc:description/>
  <cp:lastModifiedBy>Mary Ngali</cp:lastModifiedBy>
  <cp:revision>4</cp:revision>
  <cp:lastPrinted>2026-03-21T08:05:00Z</cp:lastPrinted>
  <dcterms:created xsi:type="dcterms:W3CDTF">2026-03-05T08:08:00Z</dcterms:created>
  <dcterms:modified xsi:type="dcterms:W3CDTF">2026-03-21T08:06:00Z</dcterms:modified>
</cp:coreProperties>
</file>